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ABC6" w14:textId="31A90A6F" w:rsidR="00FE1A5F" w:rsidRDefault="007A1279">
      <w:r>
        <w:rPr>
          <w:noProof/>
        </w:rPr>
        <w:pict w14:anchorId="5CBB0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2.8pt;margin-top:-8.85pt;width:98.95pt;height:88.1pt;z-index:251660800;mso-position-horizontal-relative:text;mso-position-vertical-relative:text;mso-width-relative:page;mso-height-relative:page">
            <v:imagedata r:id="rId11" o:title="download"/>
          </v:shape>
        </w:pict>
      </w:r>
      <w:r w:rsidR="0006720E">
        <w:rPr>
          <w:noProof/>
          <w14:ligatures w14:val="none"/>
          <w14:cntxtAlts w14:val="0"/>
        </w:rPr>
        <mc:AlternateContent>
          <mc:Choice Requires="wpg">
            <w:drawing>
              <wp:anchor distT="0" distB="0" distL="114300" distR="114300" simplePos="0" relativeHeight="251657728" behindDoc="0" locked="0" layoutInCell="1" allowOverlap="1" wp14:anchorId="476A2954" wp14:editId="368E9F4F">
                <wp:simplePos x="0" y="0"/>
                <wp:positionH relativeFrom="column">
                  <wp:posOffset>-364770</wp:posOffset>
                </wp:positionH>
                <wp:positionV relativeFrom="paragraph">
                  <wp:posOffset>-189865</wp:posOffset>
                </wp:positionV>
                <wp:extent cx="5208018" cy="1241701"/>
                <wp:effectExtent l="0" t="0" r="12065" b="15875"/>
                <wp:wrapNone/>
                <wp:docPr id="11" name="Group 11"/>
                <wp:cNvGraphicFramePr/>
                <a:graphic xmlns:a="http://schemas.openxmlformats.org/drawingml/2006/main">
                  <a:graphicData uri="http://schemas.microsoft.com/office/word/2010/wordprocessingGroup">
                    <wpg:wgp>
                      <wpg:cNvGrpSpPr/>
                      <wpg:grpSpPr>
                        <a:xfrm>
                          <a:off x="0" y="0"/>
                          <a:ext cx="5208018" cy="1241701"/>
                          <a:chOff x="0" y="0"/>
                          <a:chExt cx="5208018" cy="1241701"/>
                        </a:xfrm>
                      </wpg:grpSpPr>
                      <wps:wsp>
                        <wps:cNvPr id="12" name="Text Box 12"/>
                        <wps:cNvSpPr txBox="1">
                          <a:spLocks noChangeArrowheads="1"/>
                        </wps:cNvSpPr>
                        <wps:spPr bwMode="auto">
                          <a:xfrm>
                            <a:off x="112143" y="437791"/>
                            <a:ext cx="5095875" cy="803910"/>
                          </a:xfrm>
                          <a:prstGeom prst="rect">
                            <a:avLst/>
                          </a:prstGeom>
                          <a:solidFill>
                            <a:srgbClr val="FFFFFF"/>
                          </a:solidFill>
                          <a:ln w="9525">
                            <a:solidFill>
                              <a:sysClr val="window" lastClr="FFFFFF"/>
                            </a:solidFill>
                            <a:miter lim="800000"/>
                            <a:headEnd/>
                            <a:tailEnd/>
                          </a:ln>
                        </wps:spPr>
                        <wps:txbx>
                          <w:txbxContent>
                            <w:p w14:paraId="1D293ACE" w14:textId="03BE9189" w:rsidR="009C58AE" w:rsidRPr="005747AD" w:rsidRDefault="009C58AE" w:rsidP="00627F53">
                              <w:pPr>
                                <w:spacing w:after="0" w:line="286" w:lineRule="auto"/>
                                <w:rPr>
                                  <w:rFonts w:ascii="Eras Medium ITC" w:hAnsi="Eras Medium ITC"/>
                                  <w:color w:val="000000" w:themeColor="text1"/>
                                </w:rPr>
                              </w:pPr>
                              <w:r>
                                <w:rPr>
                                  <w:rFonts w:ascii="Eras Medium ITC" w:hAnsi="Eras Medium ITC"/>
                                  <w:b/>
                                  <w:color w:val="000000" w:themeColor="text1"/>
                                </w:rPr>
                                <w:t xml:space="preserve">       </w:t>
                              </w:r>
                              <w:r w:rsidRPr="006C7F8D">
                                <w:rPr>
                                  <w:rFonts w:ascii="Eras Medium ITC" w:hAnsi="Eras Medium ITC"/>
                                  <w:b/>
                                  <w:color w:val="000000" w:themeColor="text1"/>
                                </w:rPr>
                                <w:t>Address:</w:t>
                              </w:r>
                              <w:r>
                                <w:rPr>
                                  <w:rFonts w:ascii="Eras Medium ITC" w:hAnsi="Eras Medium ITC"/>
                                  <w:color w:val="000000" w:themeColor="text1"/>
                                </w:rPr>
                                <w:t xml:space="preserve"> 36 Naughton St, </w:t>
                              </w:r>
                              <w:proofErr w:type="gramStart"/>
                              <w:r>
                                <w:rPr>
                                  <w:rFonts w:ascii="Eras Medium ITC" w:hAnsi="Eras Medium ITC"/>
                                  <w:color w:val="000000" w:themeColor="text1"/>
                                </w:rPr>
                                <w:t>Hyden</w:t>
                              </w:r>
                              <w:r w:rsidRPr="005747AD">
                                <w:rPr>
                                  <w:rFonts w:ascii="Eras Medium ITC" w:hAnsi="Eras Medium ITC"/>
                                  <w:color w:val="000000" w:themeColor="text1"/>
                                </w:rPr>
                                <w:t xml:space="preserve">  WA</w:t>
                              </w:r>
                              <w:proofErr w:type="gramEnd"/>
                              <w:r w:rsidRPr="005747AD">
                                <w:rPr>
                                  <w:rFonts w:ascii="Eras Medium ITC" w:hAnsi="Eras Medium ITC"/>
                                  <w:color w:val="000000" w:themeColor="text1"/>
                                </w:rPr>
                                <w:t xml:space="preserve">  6</w:t>
                              </w:r>
                              <w:r>
                                <w:rPr>
                                  <w:rFonts w:ascii="Eras Medium ITC" w:hAnsi="Eras Medium ITC"/>
                                  <w:color w:val="000000" w:themeColor="text1"/>
                                </w:rPr>
                                <w:t xml:space="preserve">359     </w:t>
                              </w:r>
                              <w:r w:rsidRPr="005747AD">
                                <w:rPr>
                                  <w:rFonts w:ascii="Eras Medium ITC" w:hAnsi="Eras Medium ITC"/>
                                  <w:b/>
                                  <w:color w:val="000000" w:themeColor="text1"/>
                                </w:rPr>
                                <w:t>Phone:</w:t>
                              </w:r>
                              <w:r>
                                <w:rPr>
                                  <w:rFonts w:ascii="Eras Medium ITC" w:hAnsi="Eras Medium ITC"/>
                                  <w:color w:val="000000" w:themeColor="text1"/>
                                </w:rPr>
                                <w:t xml:space="preserve"> (08) 9684 0800</w:t>
                              </w:r>
                              <w:r>
                                <w:rPr>
                                  <w:rFonts w:ascii="Eras Medium ITC" w:hAnsi="Eras Medium ITC"/>
                                  <w:color w:val="000000" w:themeColor="text1"/>
                                </w:rPr>
                                <w:br/>
                              </w:r>
                              <w:r>
                                <w:rPr>
                                  <w:rFonts w:ascii="Eras Medium ITC" w:hAnsi="Eras Medium ITC"/>
                                  <w:b/>
                                  <w:color w:val="000000" w:themeColor="text1"/>
                                </w:rPr>
                                <w:t xml:space="preserve">       </w:t>
                              </w:r>
                              <w:r w:rsidRPr="005747AD">
                                <w:rPr>
                                  <w:rFonts w:ascii="Eras Medium ITC" w:hAnsi="Eras Medium ITC"/>
                                  <w:b/>
                                  <w:color w:val="000000" w:themeColor="text1"/>
                                </w:rPr>
                                <w:t>Email:</w:t>
                              </w:r>
                              <w:r w:rsidRPr="005747AD">
                                <w:rPr>
                                  <w:rFonts w:ascii="Eras Medium ITC" w:hAnsi="Eras Medium ITC"/>
                                  <w:color w:val="000000" w:themeColor="text1"/>
                                </w:rPr>
                                <w:t xml:space="preserve"> </w:t>
                              </w:r>
                              <w:r>
                                <w:rPr>
                                  <w:rFonts w:ascii="Eras Medium ITC" w:hAnsi="Eras Medium ITC"/>
                                  <w:color w:val="000000" w:themeColor="text1"/>
                                </w:rPr>
                                <w:t>Hyden</w:t>
                              </w:r>
                              <w:r w:rsidRPr="005747AD">
                                <w:rPr>
                                  <w:rFonts w:ascii="Eras Medium ITC" w:hAnsi="Eras Medium ITC"/>
                                  <w:color w:val="000000" w:themeColor="text1"/>
                                </w:rPr>
                                <w:t>.PS@education.wa.edu.au</w:t>
                              </w:r>
                              <w:r w:rsidRPr="005747AD">
                                <w:rPr>
                                  <w:rFonts w:ascii="Eras Medium ITC" w:hAnsi="Eras Medium ITC"/>
                                  <w:color w:val="000000" w:themeColor="text1"/>
                                </w:rPr>
                                <w:tab/>
                              </w:r>
                              <w:r>
                                <w:rPr>
                                  <w:rFonts w:ascii="Eras Medium ITC" w:hAnsi="Eras Medium ITC"/>
                                  <w:color w:val="000000" w:themeColor="text1"/>
                                </w:rPr>
                                <w:t xml:space="preserve">     </w:t>
                              </w:r>
                              <w:r w:rsidRPr="005747AD">
                                <w:rPr>
                                  <w:rFonts w:ascii="Eras Medium ITC" w:hAnsi="Eras Medium ITC"/>
                                  <w:b/>
                                  <w:color w:val="000000" w:themeColor="text1"/>
                                </w:rPr>
                                <w:t>Website:</w:t>
                              </w:r>
                              <w:r>
                                <w:rPr>
                                  <w:rFonts w:ascii="Eras Medium ITC" w:hAnsi="Eras Medium ITC"/>
                                  <w:color w:val="000000" w:themeColor="text1"/>
                                </w:rPr>
                                <w:t xml:space="preserve">  www.hyden</w:t>
                              </w:r>
                              <w:r w:rsidRPr="005747AD">
                                <w:rPr>
                                  <w:rFonts w:ascii="Eras Medium ITC" w:hAnsi="Eras Medium ITC"/>
                                  <w:color w:val="000000" w:themeColor="text1"/>
                                </w:rPr>
                                <w:t>ps.wa.edu.au</w:t>
                              </w:r>
                            </w:p>
                          </w:txbxContent>
                        </wps:txbx>
                        <wps:bodyPr rot="0" vert="horz" wrap="square" lIns="91440" tIns="45720" rIns="91440" bIns="45720" anchor="t" anchorCtr="0">
                          <a:noAutofit/>
                        </wps:bodyPr>
                      </wps:wsp>
                      <wps:wsp>
                        <wps:cNvPr id="13" name="Text Box 13"/>
                        <wps:cNvSpPr txBox="1">
                          <a:spLocks noChangeArrowheads="1"/>
                        </wps:cNvSpPr>
                        <wps:spPr bwMode="auto">
                          <a:xfrm>
                            <a:off x="0" y="0"/>
                            <a:ext cx="5095875" cy="371475"/>
                          </a:xfrm>
                          <a:prstGeom prst="rect">
                            <a:avLst/>
                          </a:prstGeom>
                          <a:noFill/>
                          <a:ln w="9525" algn="in">
                            <a:solidFill>
                              <a:sysClr val="window" lastClr="FFFFFF"/>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C64C744" w14:textId="569E1854" w:rsidR="009C58AE" w:rsidRPr="006C7F8D" w:rsidRDefault="009C58AE" w:rsidP="00573044">
                              <w:pPr>
                                <w:widowControl w:val="0"/>
                                <w:jc w:val="center"/>
                                <w:rPr>
                                  <w:rFonts w:ascii="Eras Bold ITC" w:hAnsi="Eras Bold ITC"/>
                                  <w:color w:val="000000" w:themeColor="text1"/>
                                  <w:sz w:val="44"/>
                                  <w:szCs w:val="44"/>
                                </w:rPr>
                              </w:pPr>
                              <w:r w:rsidRPr="006C7F8D">
                                <w:rPr>
                                  <w:rFonts w:ascii="Eras Bold ITC" w:hAnsi="Eras Bold ITC"/>
                                  <w:color w:val="000000" w:themeColor="text1"/>
                                  <w:sz w:val="44"/>
                                  <w:szCs w:val="44"/>
                                </w:rPr>
                                <w:t>HYDEN PRIMARY SCHOOL</w:t>
                              </w:r>
                            </w:p>
                          </w:txbxContent>
                        </wps:txbx>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76A2954" id="Group 11" o:spid="_x0000_s1026" style="position:absolute;margin-left:-28.7pt;margin-top:-14.95pt;width:410.1pt;height:97.75pt;z-index:251657728;mso-width-relative:margin;mso-height-relative:margin" coordsize="52080,12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">
                <v:shapetype id="_x0000_t202" coordsize="21600,21600" o:spt="202" path="m,l,21600r21600,l21600,xe">
                  <v:stroke joinstyle="miter"/>
                  <v:path gradientshapeok="t" o:connecttype="rect"/>
                </v:shapetype>
                <v:shape id="Text Box 12" o:spid="_x0000_s1027" type="#_x0000_t202" style="position:absolute;left:1121;top:4377;width:50959;height:8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" strokecolor="window">
                  <v:textbox>
                    <w:txbxContent>
                      <w:p w14:paraId="1D293ACE" w14:textId="03BE9189" w:rsidR="009C58AE" w:rsidRPr="005747AD" w:rsidRDefault="009C58AE" w:rsidP="00627F53">
                        <w:pPr>
                          <w:spacing w:after="0" w:line="286" w:lineRule="auto"/>
                          <w:rPr>
                            <w:rFonts w:ascii="Eras Medium ITC" w:hAnsi="Eras Medium ITC"/>
                            <w:color w:val="000000" w:themeColor="text1"/>
                          </w:rPr>
                        </w:pPr>
                        <w:r>
                          <w:rPr>
                            <w:rFonts w:ascii="Eras Medium ITC" w:hAnsi="Eras Medium ITC"/>
                            <w:b/>
                            <w:color w:val="000000" w:themeColor="text1"/>
                          </w:rPr>
                          <w:t xml:space="preserve">       </w:t>
                        </w:r>
                        <w:r w:rsidRPr="006C7F8D">
                          <w:rPr>
                            <w:rFonts w:ascii="Eras Medium ITC" w:hAnsi="Eras Medium ITC"/>
                            <w:b/>
                            <w:color w:val="000000" w:themeColor="text1"/>
                          </w:rPr>
                          <w:t>Address:</w:t>
                        </w:r>
                        <w:r>
                          <w:rPr>
                            <w:rFonts w:ascii="Eras Medium ITC" w:hAnsi="Eras Medium ITC"/>
                            <w:color w:val="000000" w:themeColor="text1"/>
                          </w:rPr>
                          <w:t xml:space="preserve"> 36 Naughton St, </w:t>
                        </w:r>
                        <w:proofErr w:type="gramStart"/>
                        <w:r>
                          <w:rPr>
                            <w:rFonts w:ascii="Eras Medium ITC" w:hAnsi="Eras Medium ITC"/>
                            <w:color w:val="000000" w:themeColor="text1"/>
                          </w:rPr>
                          <w:t>Hyden</w:t>
                        </w:r>
                        <w:r w:rsidRPr="005747AD">
                          <w:rPr>
                            <w:rFonts w:ascii="Eras Medium ITC" w:hAnsi="Eras Medium ITC"/>
                            <w:color w:val="000000" w:themeColor="text1"/>
                          </w:rPr>
                          <w:t xml:space="preserve">  WA</w:t>
                        </w:r>
                        <w:proofErr w:type="gramEnd"/>
                        <w:r w:rsidRPr="005747AD">
                          <w:rPr>
                            <w:rFonts w:ascii="Eras Medium ITC" w:hAnsi="Eras Medium ITC"/>
                            <w:color w:val="000000" w:themeColor="text1"/>
                          </w:rPr>
                          <w:t xml:space="preserve">  6</w:t>
                        </w:r>
                        <w:r>
                          <w:rPr>
                            <w:rFonts w:ascii="Eras Medium ITC" w:hAnsi="Eras Medium ITC"/>
                            <w:color w:val="000000" w:themeColor="text1"/>
                          </w:rPr>
                          <w:t xml:space="preserve">359     </w:t>
                        </w:r>
                        <w:r w:rsidRPr="005747AD">
                          <w:rPr>
                            <w:rFonts w:ascii="Eras Medium ITC" w:hAnsi="Eras Medium ITC"/>
                            <w:b/>
                            <w:color w:val="000000" w:themeColor="text1"/>
                          </w:rPr>
                          <w:t>Phone:</w:t>
                        </w:r>
                        <w:r>
                          <w:rPr>
                            <w:rFonts w:ascii="Eras Medium ITC" w:hAnsi="Eras Medium ITC"/>
                            <w:color w:val="000000" w:themeColor="text1"/>
                          </w:rPr>
                          <w:t xml:space="preserve"> (08) 9684 0800</w:t>
                        </w:r>
                        <w:r>
                          <w:rPr>
                            <w:rFonts w:ascii="Eras Medium ITC" w:hAnsi="Eras Medium ITC"/>
                            <w:color w:val="000000" w:themeColor="text1"/>
                          </w:rPr>
                          <w:br/>
                        </w:r>
                        <w:r>
                          <w:rPr>
                            <w:rFonts w:ascii="Eras Medium ITC" w:hAnsi="Eras Medium ITC"/>
                            <w:b/>
                            <w:color w:val="000000" w:themeColor="text1"/>
                          </w:rPr>
                          <w:t xml:space="preserve">       </w:t>
                        </w:r>
                        <w:r w:rsidRPr="005747AD">
                          <w:rPr>
                            <w:rFonts w:ascii="Eras Medium ITC" w:hAnsi="Eras Medium ITC"/>
                            <w:b/>
                            <w:color w:val="000000" w:themeColor="text1"/>
                          </w:rPr>
                          <w:t>Email:</w:t>
                        </w:r>
                        <w:r w:rsidRPr="005747AD">
                          <w:rPr>
                            <w:rFonts w:ascii="Eras Medium ITC" w:hAnsi="Eras Medium ITC"/>
                            <w:color w:val="000000" w:themeColor="text1"/>
                          </w:rPr>
                          <w:t xml:space="preserve"> </w:t>
                        </w:r>
                        <w:r>
                          <w:rPr>
                            <w:rFonts w:ascii="Eras Medium ITC" w:hAnsi="Eras Medium ITC"/>
                            <w:color w:val="000000" w:themeColor="text1"/>
                          </w:rPr>
                          <w:t>Hyden</w:t>
                        </w:r>
                        <w:r w:rsidRPr="005747AD">
                          <w:rPr>
                            <w:rFonts w:ascii="Eras Medium ITC" w:hAnsi="Eras Medium ITC"/>
                            <w:color w:val="000000" w:themeColor="text1"/>
                          </w:rPr>
                          <w:t>.PS@education.wa.edu.au</w:t>
                        </w:r>
                        <w:r w:rsidRPr="005747AD">
                          <w:rPr>
                            <w:rFonts w:ascii="Eras Medium ITC" w:hAnsi="Eras Medium ITC"/>
                            <w:color w:val="000000" w:themeColor="text1"/>
                          </w:rPr>
                          <w:tab/>
                        </w:r>
                        <w:r>
                          <w:rPr>
                            <w:rFonts w:ascii="Eras Medium ITC" w:hAnsi="Eras Medium ITC"/>
                            <w:color w:val="000000" w:themeColor="text1"/>
                          </w:rPr>
                          <w:t xml:space="preserve">     </w:t>
                        </w:r>
                        <w:r w:rsidRPr="005747AD">
                          <w:rPr>
                            <w:rFonts w:ascii="Eras Medium ITC" w:hAnsi="Eras Medium ITC"/>
                            <w:b/>
                            <w:color w:val="000000" w:themeColor="text1"/>
                          </w:rPr>
                          <w:t>Website:</w:t>
                        </w:r>
                        <w:r>
                          <w:rPr>
                            <w:rFonts w:ascii="Eras Medium ITC" w:hAnsi="Eras Medium ITC"/>
                            <w:color w:val="000000" w:themeColor="text1"/>
                          </w:rPr>
                          <w:t xml:space="preserve">  www.hyden</w:t>
                        </w:r>
                        <w:r w:rsidRPr="005747AD">
                          <w:rPr>
                            <w:rFonts w:ascii="Eras Medium ITC" w:hAnsi="Eras Medium ITC"/>
                            <w:color w:val="000000" w:themeColor="text1"/>
                          </w:rPr>
                          <w:t>ps.wa.edu.au</w:t>
                        </w:r>
                      </w:p>
                    </w:txbxContent>
                  </v:textbox>
                </v:shape>
                <v:shape id="Text Box 13" o:spid="_x0000_s1028" type="#_x0000_t202" style="position:absolute;width:50958;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" filled="f" strokecolor="window" insetpen="t">
                  <v:shadow color="#eeece1"/>
                  <v:textbox inset="2.88pt,2.88pt,2.88pt,2.88pt">
                    <w:txbxContent>
                      <w:p w14:paraId="0C64C744" w14:textId="569E1854" w:rsidR="009C58AE" w:rsidRPr="006C7F8D" w:rsidRDefault="009C58AE" w:rsidP="00573044">
                        <w:pPr>
                          <w:widowControl w:val="0"/>
                          <w:jc w:val="center"/>
                          <w:rPr>
                            <w:rFonts w:ascii="Eras Bold ITC" w:hAnsi="Eras Bold ITC"/>
                            <w:color w:val="000000" w:themeColor="text1"/>
                            <w:sz w:val="44"/>
                            <w:szCs w:val="44"/>
                          </w:rPr>
                        </w:pPr>
                        <w:r w:rsidRPr="006C7F8D">
                          <w:rPr>
                            <w:rFonts w:ascii="Eras Bold ITC" w:hAnsi="Eras Bold ITC"/>
                            <w:color w:val="000000" w:themeColor="text1"/>
                            <w:sz w:val="44"/>
                            <w:szCs w:val="44"/>
                          </w:rPr>
                          <w:t>HYDEN PRIMARY SCHOOL</w:t>
                        </w:r>
                      </w:p>
                    </w:txbxContent>
                  </v:textbox>
                </v:shape>
              </v:group>
            </w:pict>
          </mc:Fallback>
        </mc:AlternateContent>
      </w:r>
    </w:p>
    <w:p w14:paraId="25D7C3A4" w14:textId="5B987CD0" w:rsidR="00FE1A5F" w:rsidRDefault="00FE1A5F"/>
    <w:p w14:paraId="654D6EFC" w14:textId="072BFDBD" w:rsidR="00FE1A5F" w:rsidRPr="00242A51" w:rsidRDefault="00FE1A5F">
      <w:pPr>
        <w:rPr>
          <w:rFonts w:ascii="Segoe UI" w:hAnsi="Segoe UI" w:cs="Segoe UI"/>
          <w:sz w:val="22"/>
          <w:szCs w:val="22"/>
        </w:rPr>
      </w:pPr>
    </w:p>
    <w:p w14:paraId="4CB8F76A" w14:textId="46E5E2D7" w:rsidR="008F0BEA" w:rsidRPr="009C58AE" w:rsidRDefault="0006720E" w:rsidP="009C58AE">
      <w:pPr>
        <w:spacing w:line="276" w:lineRule="auto"/>
        <w:jc w:val="center"/>
        <w:rPr>
          <w:rFonts w:ascii="Calibri Light" w:hAnsi="Calibri Light" w:cs="Calibri Light"/>
          <w:b/>
          <w:sz w:val="22"/>
          <w:szCs w:val="22"/>
        </w:rPr>
      </w:pPr>
      <w:r>
        <w:rPr>
          <w:rFonts w:ascii="Calibri Light" w:hAnsi="Calibri Light" w:cs="Calibri Light"/>
          <w:b/>
          <w:sz w:val="22"/>
          <w:szCs w:val="22"/>
        </w:rPr>
        <w:br/>
      </w:r>
      <w:r w:rsidR="008F0BEA" w:rsidRPr="009C58AE">
        <w:rPr>
          <w:b/>
          <w:sz w:val="22"/>
          <w:szCs w:val="22"/>
        </w:rPr>
        <w:t>202</w:t>
      </w:r>
      <w:r w:rsidR="00B041BF">
        <w:rPr>
          <w:b/>
          <w:sz w:val="22"/>
          <w:szCs w:val="22"/>
        </w:rPr>
        <w:t>5</w:t>
      </w:r>
      <w:r w:rsidR="008F0BEA" w:rsidRPr="009C58AE">
        <w:rPr>
          <w:b/>
          <w:sz w:val="22"/>
          <w:szCs w:val="22"/>
        </w:rPr>
        <w:t xml:space="preserve"> Voluntary Contributions and Charges</w:t>
      </w:r>
    </w:p>
    <w:p w14:paraId="6EF87519" w14:textId="5F6C2393" w:rsidR="008F0BEA" w:rsidRPr="00935307" w:rsidRDefault="008F0BEA" w:rsidP="008F0BEA">
      <w:pPr>
        <w:rPr>
          <w:sz w:val="18"/>
          <w:szCs w:val="18"/>
        </w:rPr>
      </w:pPr>
      <w:r w:rsidRPr="00935307">
        <w:rPr>
          <w:sz w:val="18"/>
          <w:szCs w:val="18"/>
        </w:rPr>
        <w:t>Please note that the level of Voluntary Contributions and Charges has been approved by the School Board.</w:t>
      </w:r>
    </w:p>
    <w:p w14:paraId="4CB126E2" w14:textId="77777777" w:rsidR="008F0BEA" w:rsidRPr="00935307" w:rsidRDefault="008F0BEA" w:rsidP="008F0BEA">
      <w:pPr>
        <w:rPr>
          <w:sz w:val="18"/>
          <w:szCs w:val="18"/>
        </w:rPr>
      </w:pPr>
      <w:r w:rsidRPr="00935307">
        <w:rPr>
          <w:b/>
          <w:sz w:val="18"/>
          <w:szCs w:val="18"/>
          <w:u w:val="single"/>
        </w:rPr>
        <w:t>Voluntary Contributions:</w:t>
      </w:r>
      <w:r w:rsidRPr="00935307">
        <w:rPr>
          <w:sz w:val="18"/>
          <w:szCs w:val="18"/>
        </w:rPr>
        <w:t xml:space="preserve"> The school receives a grant each year from the Department of Education, which provides most of the material and resources necessary for students to access educational programs. </w:t>
      </w:r>
    </w:p>
    <w:p w14:paraId="432D8E08" w14:textId="15B39A62" w:rsidR="008F0BEA" w:rsidRPr="00935307" w:rsidRDefault="008F0BEA" w:rsidP="008F0BEA">
      <w:pPr>
        <w:rPr>
          <w:sz w:val="18"/>
          <w:szCs w:val="18"/>
        </w:rPr>
      </w:pPr>
      <w:r w:rsidRPr="00935307">
        <w:rPr>
          <w:sz w:val="18"/>
          <w:szCs w:val="18"/>
        </w:rPr>
        <w:t xml:space="preserve">The voluntary contributions will assist the school to enhance programs by providing additional resources and materials. These contributions go towards further supporting Hyden Primary School in creating an innovative learning environment for students to learn and reach their full potential. Contributions are deployed directly to student </w:t>
      </w:r>
      <w:proofErr w:type="gramStart"/>
      <w:r w:rsidRPr="00935307">
        <w:rPr>
          <w:sz w:val="18"/>
          <w:szCs w:val="18"/>
        </w:rPr>
        <w:t>learning;</w:t>
      </w:r>
      <w:proofErr w:type="gramEnd"/>
      <w:r w:rsidRPr="00935307">
        <w:rPr>
          <w:sz w:val="18"/>
          <w:szCs w:val="18"/>
        </w:rPr>
        <w:t xml:space="preserve"> for example, curriculum items, activities and initiatives.  </w:t>
      </w:r>
    </w:p>
    <w:p w14:paraId="719BFC63" w14:textId="0DC088EB" w:rsidR="009C58AE" w:rsidRPr="00935307" w:rsidRDefault="008F0BEA" w:rsidP="008F0BEA">
      <w:pPr>
        <w:rPr>
          <w:sz w:val="18"/>
          <w:szCs w:val="18"/>
        </w:rPr>
      </w:pPr>
      <w:r w:rsidRPr="00935307">
        <w:rPr>
          <w:sz w:val="18"/>
          <w:szCs w:val="18"/>
        </w:rPr>
        <w:t>Voluntary contributions greatly assist us in forming part of the school budget, and we request that they are paid by the end of Term 1.  A range of payment options are available and may be negotiated with the school.  Payment may be made with cash</w:t>
      </w:r>
      <w:r w:rsidR="00B041BF">
        <w:rPr>
          <w:sz w:val="18"/>
          <w:szCs w:val="18"/>
        </w:rPr>
        <w:t xml:space="preserve"> or </w:t>
      </w:r>
      <w:r w:rsidRPr="00935307">
        <w:rPr>
          <w:sz w:val="18"/>
          <w:szCs w:val="18"/>
        </w:rPr>
        <w:t>direct payment into the school bank account.</w:t>
      </w:r>
    </w:p>
    <w:tbl>
      <w:tblPr>
        <w:tblStyle w:val="TableGrid"/>
        <w:tblW w:w="0" w:type="auto"/>
        <w:tblLook w:val="04A0" w:firstRow="1" w:lastRow="0" w:firstColumn="1" w:lastColumn="0" w:noHBand="0" w:noVBand="1"/>
      </w:tblPr>
      <w:tblGrid>
        <w:gridCol w:w="2910"/>
        <w:gridCol w:w="2641"/>
        <w:gridCol w:w="2492"/>
        <w:gridCol w:w="2186"/>
      </w:tblGrid>
      <w:tr w:rsidR="008F0BEA" w:rsidRPr="00935307" w14:paraId="4C89F735" w14:textId="77777777" w:rsidTr="008F0BEA">
        <w:tc>
          <w:tcPr>
            <w:tcW w:w="10456" w:type="dxa"/>
            <w:gridSpan w:val="4"/>
          </w:tcPr>
          <w:p w14:paraId="59F95049" w14:textId="6550010B" w:rsidR="008F0BEA" w:rsidRPr="00935307" w:rsidRDefault="008F0BEA" w:rsidP="008F0BEA">
            <w:pPr>
              <w:jc w:val="center"/>
              <w:rPr>
                <w:b/>
                <w:sz w:val="18"/>
                <w:szCs w:val="18"/>
              </w:rPr>
            </w:pPr>
            <w:r w:rsidRPr="00935307">
              <w:rPr>
                <w:b/>
                <w:sz w:val="18"/>
                <w:szCs w:val="18"/>
              </w:rPr>
              <w:t>202</w:t>
            </w:r>
            <w:r w:rsidR="007A1279">
              <w:rPr>
                <w:b/>
                <w:sz w:val="18"/>
                <w:szCs w:val="18"/>
              </w:rPr>
              <w:t>5</w:t>
            </w:r>
            <w:r w:rsidRPr="00935307">
              <w:rPr>
                <w:b/>
                <w:sz w:val="18"/>
                <w:szCs w:val="18"/>
              </w:rPr>
              <w:t xml:space="preserve"> Voluntary Contributions</w:t>
            </w:r>
          </w:p>
        </w:tc>
      </w:tr>
      <w:tr w:rsidR="008F0BEA" w:rsidRPr="00935307" w14:paraId="1DA94B29" w14:textId="77777777" w:rsidTr="008F0BEA">
        <w:tc>
          <w:tcPr>
            <w:tcW w:w="2972" w:type="dxa"/>
          </w:tcPr>
          <w:p w14:paraId="63DD7B4D" w14:textId="77777777" w:rsidR="008F0BEA" w:rsidRPr="00935307" w:rsidRDefault="008F0BEA" w:rsidP="008F0BEA">
            <w:pPr>
              <w:jc w:val="center"/>
              <w:rPr>
                <w:b/>
                <w:sz w:val="18"/>
                <w:szCs w:val="18"/>
                <w:u w:val="single"/>
              </w:rPr>
            </w:pPr>
            <w:r w:rsidRPr="00935307">
              <w:rPr>
                <w:b/>
                <w:sz w:val="18"/>
                <w:szCs w:val="18"/>
                <w:u w:val="single"/>
              </w:rPr>
              <w:t>Subject Area</w:t>
            </w:r>
          </w:p>
        </w:tc>
        <w:tc>
          <w:tcPr>
            <w:tcW w:w="2693" w:type="dxa"/>
          </w:tcPr>
          <w:p w14:paraId="42D02B03" w14:textId="77777777" w:rsidR="008F0BEA" w:rsidRPr="00935307" w:rsidRDefault="008F0BEA" w:rsidP="008F0BEA">
            <w:pPr>
              <w:jc w:val="center"/>
              <w:rPr>
                <w:b/>
                <w:sz w:val="18"/>
                <w:szCs w:val="18"/>
                <w:u w:val="single"/>
              </w:rPr>
            </w:pPr>
            <w:r w:rsidRPr="00935307">
              <w:rPr>
                <w:b/>
                <w:sz w:val="18"/>
                <w:szCs w:val="18"/>
                <w:u w:val="single"/>
              </w:rPr>
              <w:t>Kindergarten</w:t>
            </w:r>
          </w:p>
        </w:tc>
        <w:tc>
          <w:tcPr>
            <w:tcW w:w="2552" w:type="dxa"/>
          </w:tcPr>
          <w:p w14:paraId="470EFD76" w14:textId="77777777" w:rsidR="008F0BEA" w:rsidRPr="00935307" w:rsidRDefault="008F0BEA" w:rsidP="008F0BEA">
            <w:pPr>
              <w:jc w:val="center"/>
              <w:rPr>
                <w:b/>
                <w:sz w:val="18"/>
                <w:szCs w:val="18"/>
                <w:u w:val="single"/>
              </w:rPr>
            </w:pPr>
            <w:r w:rsidRPr="00935307">
              <w:rPr>
                <w:b/>
                <w:sz w:val="18"/>
                <w:szCs w:val="18"/>
                <w:u w:val="single"/>
              </w:rPr>
              <w:t>Pre-Primary</w:t>
            </w:r>
          </w:p>
        </w:tc>
        <w:tc>
          <w:tcPr>
            <w:tcW w:w="2239" w:type="dxa"/>
          </w:tcPr>
          <w:p w14:paraId="251E7CDF" w14:textId="77777777" w:rsidR="008F0BEA" w:rsidRPr="00935307" w:rsidRDefault="008F0BEA" w:rsidP="008F0BEA">
            <w:pPr>
              <w:jc w:val="center"/>
              <w:rPr>
                <w:b/>
                <w:sz w:val="18"/>
                <w:szCs w:val="18"/>
                <w:u w:val="single"/>
              </w:rPr>
            </w:pPr>
            <w:r w:rsidRPr="00935307">
              <w:rPr>
                <w:b/>
                <w:sz w:val="18"/>
                <w:szCs w:val="18"/>
                <w:u w:val="single"/>
              </w:rPr>
              <w:t>Years 1 - 6</w:t>
            </w:r>
          </w:p>
        </w:tc>
      </w:tr>
      <w:tr w:rsidR="008F0BEA" w:rsidRPr="00935307" w14:paraId="7DC1621A" w14:textId="77777777" w:rsidTr="008F0BEA">
        <w:tc>
          <w:tcPr>
            <w:tcW w:w="2972" w:type="dxa"/>
          </w:tcPr>
          <w:p w14:paraId="02B516B3" w14:textId="77777777" w:rsidR="008F0BEA" w:rsidRPr="00935307" w:rsidRDefault="008F0BEA" w:rsidP="008F0BEA">
            <w:pPr>
              <w:jc w:val="center"/>
              <w:rPr>
                <w:sz w:val="18"/>
                <w:szCs w:val="18"/>
              </w:rPr>
            </w:pPr>
            <w:r w:rsidRPr="00935307">
              <w:rPr>
                <w:sz w:val="18"/>
                <w:szCs w:val="18"/>
              </w:rPr>
              <w:t>The Arts</w:t>
            </w:r>
          </w:p>
        </w:tc>
        <w:tc>
          <w:tcPr>
            <w:tcW w:w="2693" w:type="dxa"/>
          </w:tcPr>
          <w:p w14:paraId="78348A58" w14:textId="77777777" w:rsidR="008F0BEA" w:rsidRPr="00935307" w:rsidRDefault="008F0BEA" w:rsidP="008F0BEA">
            <w:pPr>
              <w:jc w:val="center"/>
              <w:rPr>
                <w:sz w:val="18"/>
                <w:szCs w:val="18"/>
              </w:rPr>
            </w:pPr>
            <w:r w:rsidRPr="00935307">
              <w:rPr>
                <w:sz w:val="18"/>
                <w:szCs w:val="18"/>
              </w:rPr>
              <w:t>$20.00</w:t>
            </w:r>
          </w:p>
        </w:tc>
        <w:tc>
          <w:tcPr>
            <w:tcW w:w="2552" w:type="dxa"/>
          </w:tcPr>
          <w:p w14:paraId="12AC5074" w14:textId="009AC86A" w:rsidR="008F0BEA" w:rsidRPr="00935307" w:rsidRDefault="008F0BEA" w:rsidP="008F0BEA">
            <w:pPr>
              <w:jc w:val="center"/>
              <w:rPr>
                <w:sz w:val="18"/>
                <w:szCs w:val="18"/>
              </w:rPr>
            </w:pPr>
            <w:r w:rsidRPr="00935307">
              <w:rPr>
                <w:sz w:val="18"/>
                <w:szCs w:val="18"/>
              </w:rPr>
              <w:t>$</w:t>
            </w:r>
            <w:r w:rsidR="00CD6957">
              <w:rPr>
                <w:sz w:val="18"/>
                <w:szCs w:val="18"/>
              </w:rPr>
              <w:t>10.00</w:t>
            </w:r>
          </w:p>
        </w:tc>
        <w:tc>
          <w:tcPr>
            <w:tcW w:w="2239" w:type="dxa"/>
          </w:tcPr>
          <w:p w14:paraId="77972DB5" w14:textId="77777777" w:rsidR="008F0BEA" w:rsidRPr="00935307" w:rsidRDefault="008F0BEA" w:rsidP="008F0BEA">
            <w:pPr>
              <w:jc w:val="center"/>
              <w:rPr>
                <w:sz w:val="18"/>
                <w:szCs w:val="18"/>
              </w:rPr>
            </w:pPr>
            <w:r w:rsidRPr="00935307">
              <w:rPr>
                <w:sz w:val="18"/>
                <w:szCs w:val="18"/>
              </w:rPr>
              <w:t>$5.00</w:t>
            </w:r>
          </w:p>
        </w:tc>
      </w:tr>
      <w:tr w:rsidR="008F0BEA" w:rsidRPr="00935307" w14:paraId="06D18E31" w14:textId="77777777" w:rsidTr="008F0BEA">
        <w:tc>
          <w:tcPr>
            <w:tcW w:w="2972" w:type="dxa"/>
          </w:tcPr>
          <w:p w14:paraId="7EDD6844" w14:textId="77777777" w:rsidR="008F0BEA" w:rsidRPr="00935307" w:rsidRDefault="008F0BEA" w:rsidP="008F0BEA">
            <w:pPr>
              <w:jc w:val="center"/>
              <w:rPr>
                <w:sz w:val="18"/>
                <w:szCs w:val="18"/>
              </w:rPr>
            </w:pPr>
            <w:r w:rsidRPr="00935307">
              <w:rPr>
                <w:sz w:val="18"/>
                <w:szCs w:val="18"/>
              </w:rPr>
              <w:t>English</w:t>
            </w:r>
          </w:p>
        </w:tc>
        <w:tc>
          <w:tcPr>
            <w:tcW w:w="2693" w:type="dxa"/>
          </w:tcPr>
          <w:p w14:paraId="0EF5FD68" w14:textId="77777777" w:rsidR="008F0BEA" w:rsidRPr="00935307" w:rsidRDefault="008F0BEA" w:rsidP="008F0BEA">
            <w:pPr>
              <w:jc w:val="center"/>
              <w:rPr>
                <w:sz w:val="18"/>
                <w:szCs w:val="18"/>
              </w:rPr>
            </w:pPr>
            <w:r w:rsidRPr="00935307">
              <w:rPr>
                <w:sz w:val="18"/>
                <w:szCs w:val="18"/>
              </w:rPr>
              <w:t>$4.00</w:t>
            </w:r>
          </w:p>
        </w:tc>
        <w:tc>
          <w:tcPr>
            <w:tcW w:w="2552" w:type="dxa"/>
          </w:tcPr>
          <w:p w14:paraId="0E072646" w14:textId="40F755CB" w:rsidR="008F0BEA" w:rsidRPr="00935307" w:rsidRDefault="008F0BEA" w:rsidP="008F0BEA">
            <w:pPr>
              <w:jc w:val="center"/>
              <w:rPr>
                <w:sz w:val="18"/>
                <w:szCs w:val="18"/>
              </w:rPr>
            </w:pPr>
            <w:r w:rsidRPr="00935307">
              <w:rPr>
                <w:sz w:val="18"/>
                <w:szCs w:val="18"/>
              </w:rPr>
              <w:t>$</w:t>
            </w:r>
            <w:r w:rsidR="00CD6957">
              <w:rPr>
                <w:sz w:val="18"/>
                <w:szCs w:val="18"/>
              </w:rPr>
              <w:t>5.00</w:t>
            </w:r>
          </w:p>
        </w:tc>
        <w:tc>
          <w:tcPr>
            <w:tcW w:w="2239" w:type="dxa"/>
          </w:tcPr>
          <w:p w14:paraId="4353F457" w14:textId="77777777" w:rsidR="008F0BEA" w:rsidRPr="00935307" w:rsidRDefault="008F0BEA" w:rsidP="008F0BEA">
            <w:pPr>
              <w:jc w:val="center"/>
              <w:rPr>
                <w:sz w:val="18"/>
                <w:szCs w:val="18"/>
              </w:rPr>
            </w:pPr>
            <w:r w:rsidRPr="00935307">
              <w:rPr>
                <w:sz w:val="18"/>
                <w:szCs w:val="18"/>
              </w:rPr>
              <w:t>$5.00</w:t>
            </w:r>
          </w:p>
        </w:tc>
      </w:tr>
      <w:tr w:rsidR="008F0BEA" w:rsidRPr="00935307" w14:paraId="024356DE" w14:textId="77777777" w:rsidTr="008F0BEA">
        <w:tc>
          <w:tcPr>
            <w:tcW w:w="2972" w:type="dxa"/>
          </w:tcPr>
          <w:p w14:paraId="3048A673" w14:textId="77777777" w:rsidR="008F0BEA" w:rsidRPr="00935307" w:rsidRDefault="008F0BEA" w:rsidP="008F0BEA">
            <w:pPr>
              <w:jc w:val="center"/>
              <w:rPr>
                <w:sz w:val="18"/>
                <w:szCs w:val="18"/>
              </w:rPr>
            </w:pPr>
            <w:r w:rsidRPr="00935307">
              <w:rPr>
                <w:sz w:val="18"/>
                <w:szCs w:val="18"/>
              </w:rPr>
              <w:t>Mathematics</w:t>
            </w:r>
          </w:p>
        </w:tc>
        <w:tc>
          <w:tcPr>
            <w:tcW w:w="2693" w:type="dxa"/>
          </w:tcPr>
          <w:p w14:paraId="6E26498A" w14:textId="77777777" w:rsidR="008F0BEA" w:rsidRPr="00935307" w:rsidRDefault="008F0BEA" w:rsidP="008F0BEA">
            <w:pPr>
              <w:jc w:val="center"/>
              <w:rPr>
                <w:sz w:val="18"/>
                <w:szCs w:val="18"/>
              </w:rPr>
            </w:pPr>
            <w:r w:rsidRPr="00935307">
              <w:rPr>
                <w:sz w:val="18"/>
                <w:szCs w:val="18"/>
              </w:rPr>
              <w:t>$4.00</w:t>
            </w:r>
          </w:p>
        </w:tc>
        <w:tc>
          <w:tcPr>
            <w:tcW w:w="2552" w:type="dxa"/>
          </w:tcPr>
          <w:p w14:paraId="4DE02313" w14:textId="6F5B10A5" w:rsidR="008F0BEA" w:rsidRPr="00935307" w:rsidRDefault="008F0BEA" w:rsidP="008F0BEA">
            <w:pPr>
              <w:jc w:val="center"/>
              <w:rPr>
                <w:sz w:val="18"/>
                <w:szCs w:val="18"/>
              </w:rPr>
            </w:pPr>
            <w:r w:rsidRPr="00935307">
              <w:rPr>
                <w:sz w:val="18"/>
                <w:szCs w:val="18"/>
              </w:rPr>
              <w:t>$</w:t>
            </w:r>
            <w:r w:rsidR="00CD6957">
              <w:rPr>
                <w:sz w:val="18"/>
                <w:szCs w:val="18"/>
              </w:rPr>
              <w:t>7.00</w:t>
            </w:r>
          </w:p>
        </w:tc>
        <w:tc>
          <w:tcPr>
            <w:tcW w:w="2239" w:type="dxa"/>
          </w:tcPr>
          <w:p w14:paraId="2AAE7821" w14:textId="6D9613F4" w:rsidR="008F0BEA" w:rsidRPr="00935307" w:rsidRDefault="008F0BEA" w:rsidP="008F0BEA">
            <w:pPr>
              <w:jc w:val="center"/>
              <w:rPr>
                <w:sz w:val="18"/>
                <w:szCs w:val="18"/>
              </w:rPr>
            </w:pPr>
            <w:r w:rsidRPr="00935307">
              <w:rPr>
                <w:sz w:val="18"/>
                <w:szCs w:val="18"/>
              </w:rPr>
              <w:t>$1</w:t>
            </w:r>
            <w:r w:rsidR="00CD6957">
              <w:rPr>
                <w:sz w:val="18"/>
                <w:szCs w:val="18"/>
              </w:rPr>
              <w:t>0</w:t>
            </w:r>
            <w:r w:rsidRPr="00935307">
              <w:rPr>
                <w:sz w:val="18"/>
                <w:szCs w:val="18"/>
              </w:rPr>
              <w:t>.00</w:t>
            </w:r>
          </w:p>
        </w:tc>
      </w:tr>
      <w:tr w:rsidR="008F0BEA" w:rsidRPr="00935307" w14:paraId="60C61FA6" w14:textId="77777777" w:rsidTr="008F0BEA">
        <w:tc>
          <w:tcPr>
            <w:tcW w:w="2972" w:type="dxa"/>
          </w:tcPr>
          <w:p w14:paraId="6C68440F" w14:textId="77777777" w:rsidR="008F0BEA" w:rsidRPr="00935307" w:rsidRDefault="008F0BEA" w:rsidP="008F0BEA">
            <w:pPr>
              <w:jc w:val="center"/>
              <w:rPr>
                <w:sz w:val="18"/>
                <w:szCs w:val="18"/>
              </w:rPr>
            </w:pPr>
            <w:r w:rsidRPr="00935307">
              <w:rPr>
                <w:sz w:val="18"/>
                <w:szCs w:val="18"/>
              </w:rPr>
              <w:t>Science</w:t>
            </w:r>
          </w:p>
        </w:tc>
        <w:tc>
          <w:tcPr>
            <w:tcW w:w="2693" w:type="dxa"/>
          </w:tcPr>
          <w:p w14:paraId="7707E33E" w14:textId="77777777" w:rsidR="008F0BEA" w:rsidRPr="00935307" w:rsidRDefault="008F0BEA" w:rsidP="008F0BEA">
            <w:pPr>
              <w:jc w:val="center"/>
              <w:rPr>
                <w:sz w:val="18"/>
                <w:szCs w:val="18"/>
              </w:rPr>
            </w:pPr>
            <w:r w:rsidRPr="00935307">
              <w:rPr>
                <w:sz w:val="18"/>
                <w:szCs w:val="18"/>
              </w:rPr>
              <w:t>$3.00</w:t>
            </w:r>
          </w:p>
        </w:tc>
        <w:tc>
          <w:tcPr>
            <w:tcW w:w="2552" w:type="dxa"/>
          </w:tcPr>
          <w:p w14:paraId="04A5B2BE" w14:textId="731557EF" w:rsidR="008F0BEA" w:rsidRPr="00935307" w:rsidRDefault="008F0BEA" w:rsidP="008F0BEA">
            <w:pPr>
              <w:jc w:val="center"/>
              <w:rPr>
                <w:sz w:val="18"/>
                <w:szCs w:val="18"/>
              </w:rPr>
            </w:pPr>
            <w:r w:rsidRPr="00935307">
              <w:rPr>
                <w:sz w:val="18"/>
                <w:szCs w:val="18"/>
              </w:rPr>
              <w:t>$</w:t>
            </w:r>
            <w:r w:rsidR="00CD6957">
              <w:rPr>
                <w:sz w:val="18"/>
                <w:szCs w:val="18"/>
              </w:rPr>
              <w:t>5.00</w:t>
            </w:r>
          </w:p>
        </w:tc>
        <w:tc>
          <w:tcPr>
            <w:tcW w:w="2239" w:type="dxa"/>
          </w:tcPr>
          <w:p w14:paraId="63C6E82E" w14:textId="77777777" w:rsidR="008F0BEA" w:rsidRPr="00935307" w:rsidRDefault="008F0BEA" w:rsidP="008F0BEA">
            <w:pPr>
              <w:jc w:val="center"/>
              <w:rPr>
                <w:sz w:val="18"/>
                <w:szCs w:val="18"/>
              </w:rPr>
            </w:pPr>
            <w:r w:rsidRPr="00935307">
              <w:rPr>
                <w:sz w:val="18"/>
                <w:szCs w:val="18"/>
              </w:rPr>
              <w:t>$5.00</w:t>
            </w:r>
          </w:p>
        </w:tc>
      </w:tr>
      <w:tr w:rsidR="008F0BEA" w:rsidRPr="00935307" w14:paraId="6029FF11" w14:textId="77777777" w:rsidTr="008F0BEA">
        <w:tc>
          <w:tcPr>
            <w:tcW w:w="2972" w:type="dxa"/>
          </w:tcPr>
          <w:p w14:paraId="2BB91592" w14:textId="3640AB6C" w:rsidR="008F0BEA" w:rsidRPr="00935307" w:rsidRDefault="008F0BEA" w:rsidP="008F0BEA">
            <w:pPr>
              <w:jc w:val="center"/>
              <w:rPr>
                <w:sz w:val="18"/>
                <w:szCs w:val="18"/>
              </w:rPr>
            </w:pPr>
            <w:r w:rsidRPr="00935307">
              <w:rPr>
                <w:sz w:val="18"/>
                <w:szCs w:val="18"/>
              </w:rPr>
              <w:t>Humanities &amp; Social Science</w:t>
            </w:r>
            <w:r w:rsidR="005C53A0" w:rsidRPr="00935307">
              <w:rPr>
                <w:sz w:val="18"/>
                <w:szCs w:val="18"/>
              </w:rPr>
              <w:t>s</w:t>
            </w:r>
          </w:p>
        </w:tc>
        <w:tc>
          <w:tcPr>
            <w:tcW w:w="2693" w:type="dxa"/>
            <w:vAlign w:val="center"/>
          </w:tcPr>
          <w:p w14:paraId="767D5BF3" w14:textId="77777777" w:rsidR="008F0BEA" w:rsidRPr="00935307" w:rsidRDefault="008F0BEA" w:rsidP="008F0BEA">
            <w:pPr>
              <w:jc w:val="center"/>
              <w:rPr>
                <w:sz w:val="18"/>
                <w:szCs w:val="18"/>
              </w:rPr>
            </w:pPr>
            <w:r w:rsidRPr="00935307">
              <w:rPr>
                <w:sz w:val="18"/>
                <w:szCs w:val="18"/>
              </w:rPr>
              <w:t>$4.00</w:t>
            </w:r>
          </w:p>
        </w:tc>
        <w:tc>
          <w:tcPr>
            <w:tcW w:w="2552" w:type="dxa"/>
            <w:vAlign w:val="center"/>
          </w:tcPr>
          <w:p w14:paraId="423D7848" w14:textId="77777777" w:rsidR="008F0BEA" w:rsidRPr="00935307" w:rsidRDefault="008F0BEA" w:rsidP="008F0BEA">
            <w:pPr>
              <w:jc w:val="center"/>
              <w:rPr>
                <w:sz w:val="18"/>
                <w:szCs w:val="18"/>
              </w:rPr>
            </w:pPr>
            <w:r w:rsidRPr="00935307">
              <w:rPr>
                <w:sz w:val="18"/>
                <w:szCs w:val="18"/>
              </w:rPr>
              <w:t>$4.00</w:t>
            </w:r>
          </w:p>
        </w:tc>
        <w:tc>
          <w:tcPr>
            <w:tcW w:w="2239" w:type="dxa"/>
            <w:vAlign w:val="center"/>
          </w:tcPr>
          <w:p w14:paraId="4B3C3780" w14:textId="6D6A8834" w:rsidR="008F0BEA" w:rsidRPr="00935307" w:rsidRDefault="008F0BEA" w:rsidP="008F0BEA">
            <w:pPr>
              <w:jc w:val="center"/>
              <w:rPr>
                <w:sz w:val="18"/>
                <w:szCs w:val="18"/>
              </w:rPr>
            </w:pPr>
            <w:r w:rsidRPr="00935307">
              <w:rPr>
                <w:sz w:val="18"/>
                <w:szCs w:val="18"/>
              </w:rPr>
              <w:t>$</w:t>
            </w:r>
            <w:r w:rsidR="00CD6957">
              <w:rPr>
                <w:sz w:val="18"/>
                <w:szCs w:val="18"/>
              </w:rPr>
              <w:t>5.00</w:t>
            </w:r>
          </w:p>
        </w:tc>
      </w:tr>
      <w:tr w:rsidR="008F0BEA" w:rsidRPr="00935307" w14:paraId="7C14EABF" w14:textId="77777777" w:rsidTr="008F0BEA">
        <w:tc>
          <w:tcPr>
            <w:tcW w:w="2972" w:type="dxa"/>
          </w:tcPr>
          <w:p w14:paraId="462B19A6" w14:textId="77777777" w:rsidR="008F0BEA" w:rsidRPr="00935307" w:rsidRDefault="008F0BEA" w:rsidP="008F0BEA">
            <w:pPr>
              <w:jc w:val="center"/>
              <w:rPr>
                <w:sz w:val="18"/>
                <w:szCs w:val="18"/>
              </w:rPr>
            </w:pPr>
            <w:r w:rsidRPr="00935307">
              <w:rPr>
                <w:sz w:val="18"/>
                <w:szCs w:val="18"/>
              </w:rPr>
              <w:t>Diary</w:t>
            </w:r>
          </w:p>
        </w:tc>
        <w:tc>
          <w:tcPr>
            <w:tcW w:w="2693" w:type="dxa"/>
          </w:tcPr>
          <w:p w14:paraId="7E83D369" w14:textId="77777777" w:rsidR="008F0BEA" w:rsidRPr="00935307" w:rsidRDefault="008F0BEA" w:rsidP="008F0BEA">
            <w:pPr>
              <w:jc w:val="center"/>
              <w:rPr>
                <w:sz w:val="18"/>
                <w:szCs w:val="18"/>
              </w:rPr>
            </w:pPr>
            <w:r w:rsidRPr="00935307">
              <w:rPr>
                <w:sz w:val="18"/>
                <w:szCs w:val="18"/>
              </w:rPr>
              <w:t>$4.00</w:t>
            </w:r>
          </w:p>
        </w:tc>
        <w:tc>
          <w:tcPr>
            <w:tcW w:w="2552" w:type="dxa"/>
          </w:tcPr>
          <w:p w14:paraId="225268BE" w14:textId="77777777" w:rsidR="008F0BEA" w:rsidRPr="00935307" w:rsidRDefault="008F0BEA" w:rsidP="008F0BEA">
            <w:pPr>
              <w:jc w:val="center"/>
              <w:rPr>
                <w:sz w:val="18"/>
                <w:szCs w:val="18"/>
              </w:rPr>
            </w:pPr>
            <w:r w:rsidRPr="00935307">
              <w:rPr>
                <w:sz w:val="18"/>
                <w:szCs w:val="18"/>
              </w:rPr>
              <w:t>$4.00</w:t>
            </w:r>
          </w:p>
        </w:tc>
        <w:tc>
          <w:tcPr>
            <w:tcW w:w="2239" w:type="dxa"/>
          </w:tcPr>
          <w:p w14:paraId="4E8915C4" w14:textId="30C1E55F" w:rsidR="008F0BEA" w:rsidRPr="00935307" w:rsidRDefault="008F0BEA" w:rsidP="008F0BEA">
            <w:pPr>
              <w:jc w:val="center"/>
              <w:rPr>
                <w:sz w:val="18"/>
                <w:szCs w:val="18"/>
              </w:rPr>
            </w:pPr>
            <w:r w:rsidRPr="00935307">
              <w:rPr>
                <w:sz w:val="18"/>
                <w:szCs w:val="18"/>
              </w:rPr>
              <w:t>$</w:t>
            </w:r>
            <w:r w:rsidR="00CD6957">
              <w:rPr>
                <w:sz w:val="18"/>
                <w:szCs w:val="18"/>
              </w:rPr>
              <w:t>5.00</w:t>
            </w:r>
          </w:p>
        </w:tc>
      </w:tr>
      <w:tr w:rsidR="008F0BEA" w:rsidRPr="00935307" w14:paraId="1FA47D88" w14:textId="77777777" w:rsidTr="008F0BEA">
        <w:tc>
          <w:tcPr>
            <w:tcW w:w="2972" w:type="dxa"/>
            <w:tcBorders>
              <w:bottom w:val="single" w:sz="12" w:space="0" w:color="auto"/>
            </w:tcBorders>
          </w:tcPr>
          <w:p w14:paraId="497EACD4" w14:textId="736FDC6E" w:rsidR="008F0BEA" w:rsidRPr="00935307" w:rsidRDefault="005C53A0" w:rsidP="008F0BEA">
            <w:pPr>
              <w:jc w:val="center"/>
              <w:rPr>
                <w:sz w:val="18"/>
                <w:szCs w:val="18"/>
              </w:rPr>
            </w:pPr>
            <w:r w:rsidRPr="00935307">
              <w:rPr>
                <w:sz w:val="18"/>
                <w:szCs w:val="18"/>
              </w:rPr>
              <w:t xml:space="preserve">Technologies </w:t>
            </w:r>
          </w:p>
        </w:tc>
        <w:tc>
          <w:tcPr>
            <w:tcW w:w="2693" w:type="dxa"/>
            <w:tcBorders>
              <w:bottom w:val="single" w:sz="12" w:space="0" w:color="auto"/>
            </w:tcBorders>
          </w:tcPr>
          <w:p w14:paraId="1BB91C35" w14:textId="77777777" w:rsidR="008F0BEA" w:rsidRPr="00935307" w:rsidRDefault="008F0BEA" w:rsidP="008F0BEA">
            <w:pPr>
              <w:jc w:val="center"/>
              <w:rPr>
                <w:sz w:val="18"/>
                <w:szCs w:val="18"/>
              </w:rPr>
            </w:pPr>
            <w:r w:rsidRPr="00935307">
              <w:rPr>
                <w:sz w:val="18"/>
                <w:szCs w:val="18"/>
              </w:rPr>
              <w:t>$1.00</w:t>
            </w:r>
          </w:p>
        </w:tc>
        <w:tc>
          <w:tcPr>
            <w:tcW w:w="2552" w:type="dxa"/>
            <w:tcBorders>
              <w:bottom w:val="single" w:sz="12" w:space="0" w:color="auto"/>
            </w:tcBorders>
          </w:tcPr>
          <w:p w14:paraId="277BD2E8" w14:textId="09212A54" w:rsidR="008F0BEA" w:rsidRPr="00935307" w:rsidRDefault="008F0BEA" w:rsidP="008F0BEA">
            <w:pPr>
              <w:jc w:val="center"/>
              <w:rPr>
                <w:sz w:val="18"/>
                <w:szCs w:val="18"/>
              </w:rPr>
            </w:pPr>
            <w:r w:rsidRPr="00935307">
              <w:rPr>
                <w:sz w:val="18"/>
                <w:szCs w:val="18"/>
              </w:rPr>
              <w:t>$</w:t>
            </w:r>
            <w:r w:rsidR="00CD6957">
              <w:rPr>
                <w:sz w:val="18"/>
                <w:szCs w:val="18"/>
              </w:rPr>
              <w:t>5.00</w:t>
            </w:r>
          </w:p>
        </w:tc>
        <w:tc>
          <w:tcPr>
            <w:tcW w:w="2239" w:type="dxa"/>
            <w:tcBorders>
              <w:bottom w:val="single" w:sz="12" w:space="0" w:color="auto"/>
            </w:tcBorders>
          </w:tcPr>
          <w:p w14:paraId="5456C3DB" w14:textId="2F3980CA" w:rsidR="008F0BEA" w:rsidRPr="00935307" w:rsidRDefault="008F0BEA" w:rsidP="008F0BEA">
            <w:pPr>
              <w:jc w:val="center"/>
              <w:rPr>
                <w:sz w:val="18"/>
                <w:szCs w:val="18"/>
              </w:rPr>
            </w:pPr>
            <w:r w:rsidRPr="00935307">
              <w:rPr>
                <w:sz w:val="18"/>
                <w:szCs w:val="18"/>
              </w:rPr>
              <w:t>$</w:t>
            </w:r>
            <w:r w:rsidR="00CD6957">
              <w:rPr>
                <w:sz w:val="18"/>
                <w:szCs w:val="18"/>
              </w:rPr>
              <w:t>5.00</w:t>
            </w:r>
          </w:p>
        </w:tc>
      </w:tr>
      <w:tr w:rsidR="008F0BEA" w:rsidRPr="00935307" w14:paraId="1DC89885" w14:textId="77777777" w:rsidTr="008F0BEA">
        <w:tc>
          <w:tcPr>
            <w:tcW w:w="2972" w:type="dxa"/>
            <w:tcBorders>
              <w:top w:val="single" w:sz="12" w:space="0" w:color="auto"/>
              <w:bottom w:val="single" w:sz="12" w:space="0" w:color="auto"/>
            </w:tcBorders>
          </w:tcPr>
          <w:p w14:paraId="04707D23" w14:textId="77777777" w:rsidR="008F0BEA" w:rsidRPr="00935307" w:rsidRDefault="008F0BEA" w:rsidP="008F0BEA">
            <w:pPr>
              <w:jc w:val="center"/>
              <w:rPr>
                <w:b/>
                <w:sz w:val="18"/>
                <w:szCs w:val="18"/>
              </w:rPr>
            </w:pPr>
            <w:r w:rsidRPr="00935307">
              <w:rPr>
                <w:b/>
                <w:sz w:val="18"/>
                <w:szCs w:val="18"/>
              </w:rPr>
              <w:t>TOTAL</w:t>
            </w:r>
          </w:p>
        </w:tc>
        <w:tc>
          <w:tcPr>
            <w:tcW w:w="2693" w:type="dxa"/>
            <w:tcBorders>
              <w:top w:val="single" w:sz="12" w:space="0" w:color="auto"/>
              <w:bottom w:val="single" w:sz="12" w:space="0" w:color="auto"/>
            </w:tcBorders>
          </w:tcPr>
          <w:p w14:paraId="6A7D5A10" w14:textId="77777777" w:rsidR="008F0BEA" w:rsidRPr="00935307" w:rsidRDefault="008F0BEA" w:rsidP="008F0BEA">
            <w:pPr>
              <w:jc w:val="center"/>
              <w:rPr>
                <w:b/>
                <w:sz w:val="18"/>
                <w:szCs w:val="18"/>
              </w:rPr>
            </w:pPr>
            <w:r w:rsidRPr="00935307">
              <w:rPr>
                <w:b/>
                <w:sz w:val="18"/>
                <w:szCs w:val="18"/>
              </w:rPr>
              <w:t>$40.00</w:t>
            </w:r>
          </w:p>
        </w:tc>
        <w:tc>
          <w:tcPr>
            <w:tcW w:w="2552" w:type="dxa"/>
            <w:tcBorders>
              <w:top w:val="single" w:sz="12" w:space="0" w:color="auto"/>
              <w:bottom w:val="single" w:sz="12" w:space="0" w:color="auto"/>
            </w:tcBorders>
          </w:tcPr>
          <w:p w14:paraId="65F51A69" w14:textId="5FBDDC22" w:rsidR="008F0BEA" w:rsidRPr="00935307" w:rsidRDefault="008F0BEA" w:rsidP="008F0BEA">
            <w:pPr>
              <w:jc w:val="center"/>
              <w:rPr>
                <w:b/>
                <w:sz w:val="18"/>
                <w:szCs w:val="18"/>
              </w:rPr>
            </w:pPr>
            <w:r w:rsidRPr="00935307">
              <w:rPr>
                <w:b/>
                <w:sz w:val="18"/>
                <w:szCs w:val="18"/>
              </w:rPr>
              <w:t>$</w:t>
            </w:r>
            <w:r w:rsidR="00CD6957">
              <w:rPr>
                <w:b/>
                <w:sz w:val="18"/>
                <w:szCs w:val="18"/>
              </w:rPr>
              <w:t>40.00</w:t>
            </w:r>
          </w:p>
        </w:tc>
        <w:tc>
          <w:tcPr>
            <w:tcW w:w="2239" w:type="dxa"/>
            <w:tcBorders>
              <w:top w:val="single" w:sz="12" w:space="0" w:color="auto"/>
              <w:bottom w:val="single" w:sz="12" w:space="0" w:color="auto"/>
            </w:tcBorders>
          </w:tcPr>
          <w:p w14:paraId="07031EFE" w14:textId="0B019E54" w:rsidR="008F0BEA" w:rsidRPr="00935307" w:rsidRDefault="008F0BEA" w:rsidP="008F0BEA">
            <w:pPr>
              <w:jc w:val="center"/>
              <w:rPr>
                <w:b/>
                <w:sz w:val="18"/>
                <w:szCs w:val="18"/>
              </w:rPr>
            </w:pPr>
            <w:r w:rsidRPr="00935307">
              <w:rPr>
                <w:b/>
                <w:sz w:val="18"/>
                <w:szCs w:val="18"/>
              </w:rPr>
              <w:t>$</w:t>
            </w:r>
            <w:r w:rsidR="00CD6957">
              <w:rPr>
                <w:b/>
                <w:sz w:val="18"/>
                <w:szCs w:val="18"/>
              </w:rPr>
              <w:t>40.00</w:t>
            </w:r>
          </w:p>
        </w:tc>
      </w:tr>
    </w:tbl>
    <w:p w14:paraId="434689C3" w14:textId="0F04D808" w:rsidR="00935307" w:rsidRDefault="00935307" w:rsidP="008F0BEA">
      <w:pPr>
        <w:rPr>
          <w:sz w:val="18"/>
          <w:szCs w:val="18"/>
        </w:rPr>
      </w:pPr>
      <w:r w:rsidRPr="00935307">
        <w:rPr>
          <w:b/>
          <w:noProof/>
          <w:sz w:val="18"/>
          <w:szCs w:val="18"/>
          <w:u w:val="single"/>
        </w:rPr>
        <w:drawing>
          <wp:anchor distT="0" distB="0" distL="114300" distR="114300" simplePos="0" relativeHeight="251662848" behindDoc="0" locked="0" layoutInCell="1" allowOverlap="1" wp14:anchorId="76203E66" wp14:editId="65A15209">
            <wp:simplePos x="0" y="0"/>
            <wp:positionH relativeFrom="margin">
              <wp:posOffset>5740</wp:posOffset>
            </wp:positionH>
            <wp:positionV relativeFrom="paragraph">
              <wp:posOffset>211678</wp:posOffset>
            </wp:positionV>
            <wp:extent cx="6671945" cy="361950"/>
            <wp:effectExtent l="0" t="0" r="0" b="0"/>
            <wp:wrapThrough wrapText="bothSides">
              <wp:wrapPolygon edited="0">
                <wp:start x="0" y="0"/>
                <wp:lineTo x="0" y="20463"/>
                <wp:lineTo x="21524" y="20463"/>
                <wp:lineTo x="21524" y="0"/>
                <wp:lineTo x="0" y="0"/>
              </wp:wrapPolygon>
            </wp:wrapThrough>
            <wp:docPr id="4" name="Picture 4" descr="C:\Users\E2003687\AppData\Local\Microsoft\Windows\INetCache\Content.MSO\34BFCF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2003687\AppData\Local\Microsoft\Windows\INetCache\Content.MSO\34BFCFE4.tmp"/>
                    <pic:cNvPicPr>
                      <a:picLocks noChangeAspect="1" noChangeArrowheads="1"/>
                    </pic:cNvPicPr>
                  </pic:nvPicPr>
                  <pic:blipFill rotWithShape="1">
                    <a:blip r:embed="rId12">
                      <a:extLst>
                        <a:ext uri="{28A0092B-C50C-407E-A947-70E740481C1C}">
                          <a14:useLocalDpi xmlns:a14="http://schemas.microsoft.com/office/drawing/2010/main" val="0"/>
                        </a:ext>
                      </a:extLst>
                    </a:blip>
                    <a:srcRect t="29923" b="38593"/>
                    <a:stretch/>
                  </pic:blipFill>
                  <pic:spPr bwMode="auto">
                    <a:xfrm>
                      <a:off x="0" y="0"/>
                      <a:ext cx="6671945" cy="361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D0155D" w14:textId="77777777" w:rsidR="00935307" w:rsidRDefault="00935307" w:rsidP="008F0BEA">
      <w:pPr>
        <w:rPr>
          <w:sz w:val="18"/>
          <w:szCs w:val="18"/>
        </w:rPr>
      </w:pPr>
    </w:p>
    <w:p w14:paraId="338FDA2B" w14:textId="78D51D40" w:rsidR="008F0BEA" w:rsidRPr="00935307" w:rsidRDefault="008F0BEA" w:rsidP="008F0BEA">
      <w:pPr>
        <w:rPr>
          <w:sz w:val="18"/>
          <w:szCs w:val="18"/>
        </w:rPr>
      </w:pPr>
      <w:r w:rsidRPr="00935307">
        <w:rPr>
          <w:sz w:val="18"/>
          <w:szCs w:val="18"/>
        </w:rPr>
        <w:t xml:space="preserve">Family Name:  _________________________  </w:t>
      </w:r>
    </w:p>
    <w:p w14:paraId="30B171C6" w14:textId="2E26D1DC" w:rsidR="008F0BEA" w:rsidRPr="00935307" w:rsidRDefault="008F0BEA" w:rsidP="008F0BEA">
      <w:pPr>
        <w:rPr>
          <w:sz w:val="18"/>
          <w:szCs w:val="18"/>
        </w:rPr>
      </w:pPr>
      <w:r w:rsidRPr="00935307">
        <w:rPr>
          <w:sz w:val="18"/>
          <w:szCs w:val="18"/>
        </w:rPr>
        <w:t>Student/s &amp; Year Level:  _____________________________________________</w:t>
      </w:r>
    </w:p>
    <w:tbl>
      <w:tblPr>
        <w:tblStyle w:val="TableGrid"/>
        <w:tblW w:w="0" w:type="auto"/>
        <w:tblLook w:val="04A0" w:firstRow="1" w:lastRow="0" w:firstColumn="1" w:lastColumn="0" w:noHBand="0" w:noVBand="1"/>
      </w:tblPr>
      <w:tblGrid>
        <w:gridCol w:w="2972"/>
        <w:gridCol w:w="1050"/>
        <w:gridCol w:w="6207"/>
      </w:tblGrid>
      <w:tr w:rsidR="008F0BEA" w:rsidRPr="00935307" w14:paraId="3FE80D21" w14:textId="77777777" w:rsidTr="00935307">
        <w:tc>
          <w:tcPr>
            <w:tcW w:w="4022" w:type="dxa"/>
            <w:gridSpan w:val="2"/>
          </w:tcPr>
          <w:p w14:paraId="22667DB7" w14:textId="77777777" w:rsidR="008F0BEA" w:rsidRPr="00935307" w:rsidRDefault="008F0BEA" w:rsidP="008F0BEA">
            <w:pPr>
              <w:jc w:val="center"/>
              <w:rPr>
                <w:b/>
                <w:sz w:val="18"/>
                <w:szCs w:val="18"/>
                <w:u w:val="single"/>
              </w:rPr>
            </w:pPr>
            <w:r w:rsidRPr="00935307">
              <w:rPr>
                <w:b/>
                <w:sz w:val="18"/>
                <w:szCs w:val="18"/>
                <w:u w:val="single"/>
              </w:rPr>
              <w:t>AMOUNT PAID</w:t>
            </w:r>
          </w:p>
        </w:tc>
        <w:tc>
          <w:tcPr>
            <w:tcW w:w="6207" w:type="dxa"/>
            <w:vMerge w:val="restart"/>
          </w:tcPr>
          <w:p w14:paraId="67B2FDD7" w14:textId="7643D26B" w:rsidR="008F0BEA" w:rsidRPr="00935307" w:rsidRDefault="008F0BEA" w:rsidP="008F0BEA">
            <w:pPr>
              <w:pStyle w:val="ListParagraph"/>
              <w:numPr>
                <w:ilvl w:val="0"/>
                <w:numId w:val="38"/>
              </w:numPr>
              <w:spacing w:after="0" w:line="240" w:lineRule="auto"/>
              <w:rPr>
                <w:sz w:val="18"/>
                <w:szCs w:val="18"/>
              </w:rPr>
            </w:pPr>
            <w:r w:rsidRPr="00935307">
              <w:rPr>
                <w:sz w:val="18"/>
                <w:szCs w:val="18"/>
              </w:rPr>
              <w:t>A range of payment options are available and may be negotiated with the school.  Direct payments may be made</w:t>
            </w:r>
            <w:r w:rsidR="00935307">
              <w:rPr>
                <w:sz w:val="18"/>
                <w:szCs w:val="18"/>
              </w:rPr>
              <w:t xml:space="preserve"> into the school bank </w:t>
            </w:r>
            <w:proofErr w:type="gramStart"/>
            <w:r w:rsidR="00935307">
              <w:rPr>
                <w:sz w:val="18"/>
                <w:szCs w:val="18"/>
              </w:rPr>
              <w:t>account</w:t>
            </w:r>
            <w:proofErr w:type="gramEnd"/>
            <w:r w:rsidR="00935307">
              <w:rPr>
                <w:sz w:val="18"/>
                <w:szCs w:val="18"/>
              </w:rPr>
              <w:t xml:space="preserve"> </w:t>
            </w:r>
          </w:p>
          <w:p w14:paraId="58C110AC" w14:textId="77777777" w:rsidR="008F0BEA" w:rsidRPr="00CD6957" w:rsidRDefault="008F0BEA" w:rsidP="008F0BEA">
            <w:pPr>
              <w:pStyle w:val="ListParagraph"/>
              <w:rPr>
                <w:color w:val="FF0000"/>
                <w:sz w:val="18"/>
                <w:szCs w:val="18"/>
              </w:rPr>
            </w:pPr>
            <w:r w:rsidRPr="00935307">
              <w:rPr>
                <w:b/>
                <w:sz w:val="18"/>
                <w:szCs w:val="18"/>
              </w:rPr>
              <w:t xml:space="preserve"> </w:t>
            </w:r>
            <w:r w:rsidRPr="00CD6957">
              <w:rPr>
                <w:b/>
                <w:color w:val="FF0000"/>
                <w:sz w:val="18"/>
                <w:szCs w:val="18"/>
              </w:rPr>
              <w:t xml:space="preserve">Hyden School </w:t>
            </w:r>
            <w:r w:rsidRPr="00CD6957">
              <w:rPr>
                <w:color w:val="FF0000"/>
                <w:sz w:val="18"/>
                <w:szCs w:val="18"/>
              </w:rPr>
              <w:t xml:space="preserve"> </w:t>
            </w:r>
          </w:p>
          <w:p w14:paraId="01A98216" w14:textId="1D03E9EF" w:rsidR="008F0BEA" w:rsidRPr="00CD6957" w:rsidRDefault="008F0BEA" w:rsidP="008F0BEA">
            <w:pPr>
              <w:pStyle w:val="ListParagraph"/>
              <w:rPr>
                <w:b/>
                <w:color w:val="FF0000"/>
                <w:sz w:val="18"/>
                <w:szCs w:val="18"/>
              </w:rPr>
            </w:pPr>
            <w:r w:rsidRPr="00CD6957">
              <w:rPr>
                <w:b/>
                <w:color w:val="FF0000"/>
                <w:sz w:val="18"/>
                <w:szCs w:val="18"/>
              </w:rPr>
              <w:t xml:space="preserve"> BSB: </w:t>
            </w:r>
            <w:r w:rsidR="009C260F" w:rsidRPr="00CD6957">
              <w:rPr>
                <w:b/>
                <w:color w:val="FF0000"/>
                <w:sz w:val="18"/>
                <w:szCs w:val="18"/>
              </w:rPr>
              <w:t>066040</w:t>
            </w:r>
            <w:r w:rsidRPr="00CD6957">
              <w:rPr>
                <w:b/>
                <w:color w:val="FF0000"/>
                <w:sz w:val="18"/>
                <w:szCs w:val="18"/>
              </w:rPr>
              <w:t xml:space="preserve">   </w:t>
            </w:r>
          </w:p>
          <w:p w14:paraId="603540B2" w14:textId="77777777" w:rsidR="008F0BEA" w:rsidRPr="00CD6957" w:rsidRDefault="008F0BEA" w:rsidP="008F0BEA">
            <w:pPr>
              <w:pStyle w:val="ListParagraph"/>
              <w:rPr>
                <w:b/>
                <w:color w:val="FF0000"/>
                <w:sz w:val="18"/>
                <w:szCs w:val="18"/>
              </w:rPr>
            </w:pPr>
            <w:r w:rsidRPr="00CD6957">
              <w:rPr>
                <w:b/>
                <w:color w:val="FF0000"/>
                <w:sz w:val="18"/>
                <w:szCs w:val="18"/>
              </w:rPr>
              <w:t xml:space="preserve"> Account: </w:t>
            </w:r>
            <w:r w:rsidR="009C260F" w:rsidRPr="00CD6957">
              <w:rPr>
                <w:b/>
                <w:color w:val="FF0000"/>
                <w:sz w:val="18"/>
                <w:szCs w:val="18"/>
              </w:rPr>
              <w:t>19907021</w:t>
            </w:r>
          </w:p>
          <w:p w14:paraId="72CAB960" w14:textId="77777777" w:rsidR="00D35410" w:rsidRDefault="00D35410" w:rsidP="008F0BEA">
            <w:pPr>
              <w:pStyle w:val="ListParagraph"/>
              <w:rPr>
                <w:b/>
                <w:sz w:val="18"/>
                <w:szCs w:val="18"/>
              </w:rPr>
            </w:pPr>
          </w:p>
          <w:p w14:paraId="66368232" w14:textId="77777777" w:rsidR="00D35410" w:rsidRPr="00935307" w:rsidRDefault="00D35410" w:rsidP="00D35410">
            <w:pPr>
              <w:pStyle w:val="ListParagraph"/>
              <w:numPr>
                <w:ilvl w:val="0"/>
                <w:numId w:val="39"/>
              </w:numPr>
              <w:spacing w:after="0" w:line="240" w:lineRule="auto"/>
              <w:rPr>
                <w:b/>
                <w:sz w:val="18"/>
                <w:szCs w:val="18"/>
              </w:rPr>
            </w:pPr>
            <w:r w:rsidRPr="00935307">
              <w:rPr>
                <w:sz w:val="18"/>
                <w:szCs w:val="18"/>
                <w:u w:val="single"/>
              </w:rPr>
              <w:t>A donation to the P &amp; C</w:t>
            </w:r>
            <w:r w:rsidRPr="00935307">
              <w:rPr>
                <w:sz w:val="18"/>
                <w:szCs w:val="18"/>
              </w:rPr>
              <w:t xml:space="preserve"> may be paid with voluntary contributions or transferred to the P &amp; C bank account -</w:t>
            </w:r>
          </w:p>
          <w:p w14:paraId="542DAEC6" w14:textId="77777777" w:rsidR="00D35410" w:rsidRPr="00D35410" w:rsidRDefault="00D35410" w:rsidP="00D35410">
            <w:pPr>
              <w:rPr>
                <w:color w:val="auto"/>
                <w:kern w:val="0"/>
                <w14:ligatures w14:val="none"/>
                <w14:cntxtAlts w14:val="0"/>
              </w:rPr>
            </w:pPr>
            <w:r>
              <w:rPr>
                <w:b/>
                <w:color w:val="FF0000"/>
                <w:sz w:val="18"/>
                <w:szCs w:val="18"/>
              </w:rPr>
              <w:t xml:space="preserve">                  </w:t>
            </w:r>
            <w:r w:rsidRPr="00CD6957">
              <w:rPr>
                <w:b/>
                <w:color w:val="auto"/>
                <w:sz w:val="18"/>
                <w:szCs w:val="18"/>
              </w:rPr>
              <w:t xml:space="preserve">Hyden P &amp; C   </w:t>
            </w:r>
            <w:r w:rsidRPr="00CD6957">
              <w:rPr>
                <w:color w:val="auto"/>
              </w:rPr>
              <w:t>633-000    209 375 443</w:t>
            </w:r>
          </w:p>
          <w:p w14:paraId="7796D05F" w14:textId="77777777" w:rsidR="00D35410" w:rsidRPr="00935307" w:rsidRDefault="00D35410" w:rsidP="00D35410">
            <w:pPr>
              <w:pStyle w:val="ListParagraph"/>
              <w:numPr>
                <w:ilvl w:val="0"/>
                <w:numId w:val="38"/>
              </w:numPr>
              <w:spacing w:after="0" w:line="240" w:lineRule="auto"/>
              <w:rPr>
                <w:sz w:val="18"/>
                <w:szCs w:val="18"/>
              </w:rPr>
            </w:pPr>
            <w:r w:rsidRPr="00935307">
              <w:rPr>
                <w:sz w:val="18"/>
                <w:szCs w:val="18"/>
                <w:u w:val="single"/>
              </w:rPr>
              <w:t>Membership to the P &amp; C of $1.00</w:t>
            </w:r>
            <w:r w:rsidRPr="00935307">
              <w:rPr>
                <w:sz w:val="18"/>
                <w:szCs w:val="18"/>
              </w:rPr>
              <w:t xml:space="preserve"> per person (voting rights) is NOT payable through the school.  This amount must be paid directly to the </w:t>
            </w:r>
            <w:r>
              <w:rPr>
                <w:sz w:val="18"/>
                <w:szCs w:val="18"/>
              </w:rPr>
              <w:t xml:space="preserve">  </w:t>
            </w:r>
            <w:r w:rsidRPr="00935307">
              <w:rPr>
                <w:sz w:val="18"/>
                <w:szCs w:val="18"/>
              </w:rPr>
              <w:t>P &amp; C Treasurer or transferred into the P &amp; C account.</w:t>
            </w:r>
          </w:p>
          <w:p w14:paraId="5EF0332C" w14:textId="75FFD63C" w:rsidR="00D35410" w:rsidRPr="00935307" w:rsidRDefault="00D35410" w:rsidP="008F0BEA">
            <w:pPr>
              <w:pStyle w:val="ListParagraph"/>
              <w:rPr>
                <w:sz w:val="18"/>
                <w:szCs w:val="18"/>
              </w:rPr>
            </w:pPr>
          </w:p>
        </w:tc>
      </w:tr>
      <w:tr w:rsidR="008F0BEA" w:rsidRPr="00935307" w14:paraId="6A9343FA" w14:textId="77777777" w:rsidTr="00935307">
        <w:tc>
          <w:tcPr>
            <w:tcW w:w="2972" w:type="dxa"/>
          </w:tcPr>
          <w:p w14:paraId="444C90BE" w14:textId="77777777" w:rsidR="008F0BEA" w:rsidRPr="00935307" w:rsidRDefault="008F0BEA" w:rsidP="008F0BEA">
            <w:pPr>
              <w:rPr>
                <w:sz w:val="18"/>
                <w:szCs w:val="18"/>
              </w:rPr>
            </w:pPr>
            <w:r w:rsidRPr="00935307">
              <w:rPr>
                <w:sz w:val="18"/>
                <w:szCs w:val="18"/>
              </w:rPr>
              <w:t>Kindergarten Voluntary Contribution</w:t>
            </w:r>
          </w:p>
        </w:tc>
        <w:tc>
          <w:tcPr>
            <w:tcW w:w="1050" w:type="dxa"/>
            <w:vAlign w:val="center"/>
          </w:tcPr>
          <w:p w14:paraId="48599620" w14:textId="77777777" w:rsidR="008F0BEA" w:rsidRPr="00935307" w:rsidRDefault="008F0BEA" w:rsidP="008F0BEA">
            <w:pPr>
              <w:rPr>
                <w:sz w:val="18"/>
                <w:szCs w:val="18"/>
              </w:rPr>
            </w:pPr>
            <w:r w:rsidRPr="00935307">
              <w:rPr>
                <w:sz w:val="18"/>
                <w:szCs w:val="18"/>
              </w:rPr>
              <w:t>$</w:t>
            </w:r>
          </w:p>
        </w:tc>
        <w:tc>
          <w:tcPr>
            <w:tcW w:w="6207" w:type="dxa"/>
            <w:vMerge/>
          </w:tcPr>
          <w:p w14:paraId="2FE11FF2" w14:textId="77777777" w:rsidR="008F0BEA" w:rsidRPr="00935307" w:rsidRDefault="008F0BEA" w:rsidP="008F0BEA">
            <w:pPr>
              <w:rPr>
                <w:b/>
                <w:sz w:val="18"/>
                <w:szCs w:val="18"/>
                <w:u w:val="single"/>
              </w:rPr>
            </w:pPr>
          </w:p>
        </w:tc>
      </w:tr>
      <w:tr w:rsidR="008F0BEA" w:rsidRPr="00935307" w14:paraId="0DF0E593" w14:textId="77777777" w:rsidTr="00935307">
        <w:tc>
          <w:tcPr>
            <w:tcW w:w="2972" w:type="dxa"/>
          </w:tcPr>
          <w:p w14:paraId="2EA3CF73" w14:textId="50C3AA2D" w:rsidR="008F0BEA" w:rsidRPr="00935307" w:rsidRDefault="00935307" w:rsidP="008F0BEA">
            <w:pPr>
              <w:rPr>
                <w:sz w:val="18"/>
                <w:szCs w:val="18"/>
              </w:rPr>
            </w:pPr>
            <w:r>
              <w:rPr>
                <w:sz w:val="18"/>
                <w:szCs w:val="18"/>
              </w:rPr>
              <w:t xml:space="preserve">Pre-Primary Voluntary </w:t>
            </w:r>
            <w:r w:rsidR="008F0BEA" w:rsidRPr="00935307">
              <w:rPr>
                <w:sz w:val="18"/>
                <w:szCs w:val="18"/>
              </w:rPr>
              <w:t>Contribution</w:t>
            </w:r>
          </w:p>
        </w:tc>
        <w:tc>
          <w:tcPr>
            <w:tcW w:w="1050" w:type="dxa"/>
            <w:vAlign w:val="center"/>
          </w:tcPr>
          <w:p w14:paraId="5D5A2B65" w14:textId="77777777" w:rsidR="008F0BEA" w:rsidRPr="00935307" w:rsidRDefault="008F0BEA" w:rsidP="008F0BEA">
            <w:pPr>
              <w:rPr>
                <w:sz w:val="18"/>
                <w:szCs w:val="18"/>
              </w:rPr>
            </w:pPr>
            <w:r w:rsidRPr="00935307">
              <w:rPr>
                <w:sz w:val="18"/>
                <w:szCs w:val="18"/>
              </w:rPr>
              <w:t>$</w:t>
            </w:r>
          </w:p>
        </w:tc>
        <w:tc>
          <w:tcPr>
            <w:tcW w:w="6207" w:type="dxa"/>
            <w:vMerge/>
          </w:tcPr>
          <w:p w14:paraId="673F9981" w14:textId="77777777" w:rsidR="008F0BEA" w:rsidRPr="00935307" w:rsidRDefault="008F0BEA" w:rsidP="008F0BEA">
            <w:pPr>
              <w:rPr>
                <w:b/>
                <w:sz w:val="18"/>
                <w:szCs w:val="18"/>
                <w:u w:val="single"/>
              </w:rPr>
            </w:pPr>
          </w:p>
        </w:tc>
      </w:tr>
      <w:tr w:rsidR="008F0BEA" w:rsidRPr="00935307" w14:paraId="1025DE40" w14:textId="77777777" w:rsidTr="00935307">
        <w:tc>
          <w:tcPr>
            <w:tcW w:w="2972" w:type="dxa"/>
          </w:tcPr>
          <w:p w14:paraId="43F90FC8" w14:textId="7D645803" w:rsidR="008F0BEA" w:rsidRPr="00935307" w:rsidRDefault="00935307" w:rsidP="008F0BEA">
            <w:pPr>
              <w:rPr>
                <w:sz w:val="18"/>
                <w:szCs w:val="18"/>
              </w:rPr>
            </w:pPr>
            <w:r>
              <w:rPr>
                <w:sz w:val="18"/>
                <w:szCs w:val="18"/>
              </w:rPr>
              <w:t xml:space="preserve">Year 1 – 6 Voluntary </w:t>
            </w:r>
            <w:r w:rsidR="008F0BEA" w:rsidRPr="00935307">
              <w:rPr>
                <w:sz w:val="18"/>
                <w:szCs w:val="18"/>
              </w:rPr>
              <w:t>Contribution</w:t>
            </w:r>
          </w:p>
        </w:tc>
        <w:tc>
          <w:tcPr>
            <w:tcW w:w="1050" w:type="dxa"/>
            <w:vAlign w:val="center"/>
          </w:tcPr>
          <w:p w14:paraId="44DF49D7" w14:textId="77777777" w:rsidR="008F0BEA" w:rsidRPr="00935307" w:rsidRDefault="008F0BEA" w:rsidP="008F0BEA">
            <w:pPr>
              <w:rPr>
                <w:sz w:val="18"/>
                <w:szCs w:val="18"/>
              </w:rPr>
            </w:pPr>
            <w:r w:rsidRPr="00935307">
              <w:rPr>
                <w:sz w:val="18"/>
                <w:szCs w:val="18"/>
              </w:rPr>
              <w:t>$</w:t>
            </w:r>
          </w:p>
        </w:tc>
        <w:tc>
          <w:tcPr>
            <w:tcW w:w="6207" w:type="dxa"/>
            <w:vMerge/>
          </w:tcPr>
          <w:p w14:paraId="4520A34F" w14:textId="77777777" w:rsidR="008F0BEA" w:rsidRPr="00935307" w:rsidRDefault="008F0BEA" w:rsidP="008F0BEA">
            <w:pPr>
              <w:rPr>
                <w:b/>
                <w:sz w:val="18"/>
                <w:szCs w:val="18"/>
                <w:u w:val="single"/>
              </w:rPr>
            </w:pPr>
          </w:p>
        </w:tc>
      </w:tr>
      <w:tr w:rsidR="008F0BEA" w:rsidRPr="00935307" w14:paraId="7FC68A9A" w14:textId="77777777" w:rsidTr="00935307">
        <w:tc>
          <w:tcPr>
            <w:tcW w:w="2972" w:type="dxa"/>
          </w:tcPr>
          <w:p w14:paraId="17CBFAD8" w14:textId="77777777" w:rsidR="008F0BEA" w:rsidRPr="00935307" w:rsidRDefault="008F0BEA" w:rsidP="008F0BEA">
            <w:pPr>
              <w:rPr>
                <w:sz w:val="18"/>
                <w:szCs w:val="18"/>
              </w:rPr>
            </w:pPr>
            <w:r w:rsidRPr="00935307">
              <w:rPr>
                <w:sz w:val="18"/>
                <w:szCs w:val="18"/>
              </w:rPr>
              <w:t>P &amp; C Donation (not membership)</w:t>
            </w:r>
          </w:p>
        </w:tc>
        <w:tc>
          <w:tcPr>
            <w:tcW w:w="1050" w:type="dxa"/>
            <w:vAlign w:val="center"/>
          </w:tcPr>
          <w:p w14:paraId="0762EFC9" w14:textId="47F3CA41" w:rsidR="00935307" w:rsidRPr="00935307" w:rsidRDefault="008F0BEA" w:rsidP="008F0BEA">
            <w:pPr>
              <w:rPr>
                <w:sz w:val="18"/>
                <w:szCs w:val="18"/>
              </w:rPr>
            </w:pPr>
            <w:r w:rsidRPr="00935307">
              <w:rPr>
                <w:sz w:val="18"/>
                <w:szCs w:val="18"/>
              </w:rPr>
              <w:t>$</w:t>
            </w:r>
          </w:p>
        </w:tc>
        <w:tc>
          <w:tcPr>
            <w:tcW w:w="6207" w:type="dxa"/>
            <w:vMerge/>
          </w:tcPr>
          <w:p w14:paraId="7995B826" w14:textId="77777777" w:rsidR="008F0BEA" w:rsidRPr="00935307" w:rsidRDefault="008F0BEA" w:rsidP="008F0BEA">
            <w:pPr>
              <w:rPr>
                <w:b/>
                <w:sz w:val="18"/>
                <w:szCs w:val="18"/>
                <w:u w:val="single"/>
              </w:rPr>
            </w:pPr>
          </w:p>
        </w:tc>
      </w:tr>
      <w:tr w:rsidR="008F0BEA" w:rsidRPr="00935307" w14:paraId="0044D993" w14:textId="77777777" w:rsidTr="00D35410">
        <w:trPr>
          <w:trHeight w:val="1086"/>
        </w:trPr>
        <w:tc>
          <w:tcPr>
            <w:tcW w:w="2972" w:type="dxa"/>
          </w:tcPr>
          <w:p w14:paraId="09B2D7D8" w14:textId="77777777" w:rsidR="00D35410" w:rsidRDefault="00D35410" w:rsidP="008F0BEA">
            <w:pPr>
              <w:rPr>
                <w:b/>
              </w:rPr>
            </w:pPr>
          </w:p>
          <w:p w14:paraId="3ADFEA37" w14:textId="77777777" w:rsidR="00D35410" w:rsidRDefault="00D35410" w:rsidP="008F0BEA">
            <w:pPr>
              <w:rPr>
                <w:b/>
              </w:rPr>
            </w:pPr>
          </w:p>
          <w:p w14:paraId="304E9184" w14:textId="2C8B0BE0" w:rsidR="00935307" w:rsidRPr="00935307" w:rsidRDefault="00935307" w:rsidP="008F0BEA">
            <w:pPr>
              <w:rPr>
                <w:b/>
              </w:rPr>
            </w:pPr>
            <w:r>
              <w:rPr>
                <w:b/>
              </w:rPr>
              <w:t>Total</w:t>
            </w:r>
          </w:p>
        </w:tc>
        <w:tc>
          <w:tcPr>
            <w:tcW w:w="1050" w:type="dxa"/>
            <w:vAlign w:val="center"/>
          </w:tcPr>
          <w:p w14:paraId="320A07E3" w14:textId="77777777" w:rsidR="00935307" w:rsidRDefault="00935307" w:rsidP="00935307">
            <w:pPr>
              <w:jc w:val="both"/>
              <w:rPr>
                <w:b/>
              </w:rPr>
            </w:pPr>
          </w:p>
          <w:p w14:paraId="56AB2EB6" w14:textId="77777777" w:rsidR="00D35410" w:rsidRDefault="00D35410" w:rsidP="00935307">
            <w:pPr>
              <w:jc w:val="both"/>
              <w:rPr>
                <w:b/>
              </w:rPr>
            </w:pPr>
          </w:p>
          <w:p w14:paraId="51314919" w14:textId="002BD4B0" w:rsidR="00D35410" w:rsidRPr="00935307" w:rsidRDefault="00D35410" w:rsidP="00935307">
            <w:pPr>
              <w:jc w:val="both"/>
              <w:rPr>
                <w:b/>
              </w:rPr>
            </w:pPr>
            <w:r>
              <w:rPr>
                <w:b/>
              </w:rPr>
              <w:t>$</w:t>
            </w:r>
          </w:p>
        </w:tc>
        <w:tc>
          <w:tcPr>
            <w:tcW w:w="6207" w:type="dxa"/>
            <w:vMerge/>
          </w:tcPr>
          <w:p w14:paraId="6ACE1D3F" w14:textId="77777777" w:rsidR="008F0BEA" w:rsidRPr="00935307" w:rsidRDefault="008F0BEA" w:rsidP="008F0BEA">
            <w:pPr>
              <w:rPr>
                <w:b/>
                <w:sz w:val="18"/>
                <w:szCs w:val="18"/>
                <w:u w:val="single"/>
              </w:rPr>
            </w:pPr>
          </w:p>
        </w:tc>
      </w:tr>
    </w:tbl>
    <w:p w14:paraId="4F068EB5" w14:textId="77777777" w:rsidR="00935307" w:rsidRDefault="00935307" w:rsidP="00D35410">
      <w:pPr>
        <w:rPr>
          <w:b/>
          <w:sz w:val="18"/>
          <w:szCs w:val="18"/>
          <w:u w:val="single"/>
        </w:rPr>
      </w:pPr>
    </w:p>
    <w:p w14:paraId="0F6C3F43" w14:textId="72AAA5F8" w:rsidR="008F0BEA" w:rsidRPr="00935307" w:rsidRDefault="008F0BEA" w:rsidP="00935307">
      <w:pPr>
        <w:ind w:left="4320"/>
        <w:jc w:val="both"/>
        <w:rPr>
          <w:b/>
          <w:sz w:val="18"/>
          <w:szCs w:val="18"/>
          <w:u w:val="single"/>
        </w:rPr>
      </w:pPr>
      <w:r w:rsidRPr="00935307">
        <w:rPr>
          <w:b/>
          <w:sz w:val="18"/>
          <w:szCs w:val="18"/>
          <w:u w:val="single"/>
        </w:rPr>
        <w:t>Please see information regarding Charges for 202</w:t>
      </w:r>
      <w:r w:rsidR="007A1279">
        <w:rPr>
          <w:b/>
          <w:sz w:val="18"/>
          <w:szCs w:val="18"/>
          <w:u w:val="single"/>
        </w:rPr>
        <w:t>5</w:t>
      </w:r>
      <w:r w:rsidRPr="00935307">
        <w:rPr>
          <w:b/>
          <w:sz w:val="18"/>
          <w:szCs w:val="18"/>
          <w:u w:val="single"/>
        </w:rPr>
        <w:t xml:space="preserve"> on page 2.</w:t>
      </w:r>
    </w:p>
    <w:p w14:paraId="5C95702B" w14:textId="77777777" w:rsidR="00935307" w:rsidRDefault="00935307" w:rsidP="008F0BEA">
      <w:pPr>
        <w:rPr>
          <w:b/>
          <w:u w:val="single"/>
        </w:rPr>
      </w:pPr>
    </w:p>
    <w:p w14:paraId="46C39653" w14:textId="39D48DBC" w:rsidR="008F0BEA" w:rsidRDefault="008F0BEA" w:rsidP="008F0BEA">
      <w:r w:rsidRPr="00422E5C">
        <w:rPr>
          <w:b/>
          <w:u w:val="single"/>
        </w:rPr>
        <w:t>Charges:</w:t>
      </w:r>
      <w:r w:rsidRPr="00422E5C">
        <w:t xml:space="preserve"> The charges listed </w:t>
      </w:r>
      <w:r>
        <w:t xml:space="preserve">below </w:t>
      </w:r>
      <w:r w:rsidRPr="00422E5C">
        <w:t>are estimates only</w:t>
      </w:r>
      <w:r>
        <w:t xml:space="preserve">. Please </w:t>
      </w:r>
      <w:r w:rsidRPr="007A1279">
        <w:rPr>
          <w:b/>
          <w:bCs/>
        </w:rPr>
        <w:t>do not pay these charges unless requested by the school.</w:t>
      </w:r>
      <w:r w:rsidRPr="00422E5C">
        <w:t xml:space="preserve">  Request will be made through the newsletter</w:t>
      </w:r>
      <w:r w:rsidR="00F20A42">
        <w:t>, a Connect notice</w:t>
      </w:r>
      <w:r w:rsidRPr="00422E5C">
        <w:t xml:space="preserve"> or a tax invoice.</w:t>
      </w:r>
    </w:p>
    <w:tbl>
      <w:tblPr>
        <w:tblStyle w:val="TableGrid"/>
        <w:tblW w:w="0" w:type="auto"/>
        <w:tblLook w:val="04A0" w:firstRow="1" w:lastRow="0" w:firstColumn="1" w:lastColumn="0" w:noHBand="0" w:noVBand="1"/>
      </w:tblPr>
      <w:tblGrid>
        <w:gridCol w:w="2217"/>
        <w:gridCol w:w="1892"/>
        <w:gridCol w:w="2038"/>
        <w:gridCol w:w="2044"/>
      </w:tblGrid>
      <w:tr w:rsidR="00F85FFE" w14:paraId="639E942B" w14:textId="77777777" w:rsidTr="008F0BEA">
        <w:tc>
          <w:tcPr>
            <w:tcW w:w="2217" w:type="dxa"/>
          </w:tcPr>
          <w:p w14:paraId="1829CB4C" w14:textId="77777777" w:rsidR="00F85FFE" w:rsidRPr="0068211B" w:rsidRDefault="00F85FFE" w:rsidP="008F0BEA">
            <w:pPr>
              <w:jc w:val="center"/>
            </w:pPr>
          </w:p>
        </w:tc>
        <w:tc>
          <w:tcPr>
            <w:tcW w:w="1892" w:type="dxa"/>
          </w:tcPr>
          <w:p w14:paraId="1668E8AC" w14:textId="77777777" w:rsidR="00F85FFE" w:rsidRPr="0068211B" w:rsidRDefault="00F85FFE" w:rsidP="008F0BEA">
            <w:pPr>
              <w:jc w:val="center"/>
              <w:rPr>
                <w:b/>
                <w:u w:val="single"/>
              </w:rPr>
            </w:pPr>
            <w:r w:rsidRPr="0068211B">
              <w:rPr>
                <w:b/>
                <w:u w:val="single"/>
              </w:rPr>
              <w:t>Kindergarten</w:t>
            </w:r>
          </w:p>
        </w:tc>
        <w:tc>
          <w:tcPr>
            <w:tcW w:w="2038" w:type="dxa"/>
          </w:tcPr>
          <w:p w14:paraId="51B2BB97" w14:textId="77777777" w:rsidR="00F85FFE" w:rsidRPr="0068211B" w:rsidRDefault="00F85FFE" w:rsidP="008F0BEA">
            <w:pPr>
              <w:jc w:val="center"/>
              <w:rPr>
                <w:b/>
                <w:u w:val="single"/>
              </w:rPr>
            </w:pPr>
            <w:r w:rsidRPr="0068211B">
              <w:rPr>
                <w:b/>
                <w:u w:val="single"/>
              </w:rPr>
              <w:t>Pre-Primary</w:t>
            </w:r>
          </w:p>
        </w:tc>
        <w:tc>
          <w:tcPr>
            <w:tcW w:w="2044" w:type="dxa"/>
          </w:tcPr>
          <w:p w14:paraId="5B8A4C51" w14:textId="4F8C092C" w:rsidR="00F85FFE" w:rsidRPr="0068211B" w:rsidRDefault="00F85FFE" w:rsidP="008F0BEA">
            <w:pPr>
              <w:jc w:val="center"/>
              <w:rPr>
                <w:b/>
                <w:u w:val="single"/>
              </w:rPr>
            </w:pPr>
            <w:r w:rsidRPr="0068211B">
              <w:rPr>
                <w:b/>
                <w:u w:val="single"/>
              </w:rPr>
              <w:t xml:space="preserve">Year </w:t>
            </w:r>
            <w:r>
              <w:rPr>
                <w:b/>
                <w:u w:val="single"/>
              </w:rPr>
              <w:t>1</w:t>
            </w:r>
            <w:r w:rsidRPr="0068211B">
              <w:rPr>
                <w:b/>
                <w:u w:val="single"/>
              </w:rPr>
              <w:t xml:space="preserve"> - 6</w:t>
            </w:r>
          </w:p>
        </w:tc>
      </w:tr>
      <w:tr w:rsidR="00F85FFE" w14:paraId="61A83562" w14:textId="77777777" w:rsidTr="008F0BEA">
        <w:tc>
          <w:tcPr>
            <w:tcW w:w="2217" w:type="dxa"/>
          </w:tcPr>
          <w:p w14:paraId="55A7202B" w14:textId="77777777" w:rsidR="00F85FFE" w:rsidRPr="0068211B" w:rsidRDefault="00F85FFE" w:rsidP="008F0BEA">
            <w:pPr>
              <w:jc w:val="center"/>
            </w:pPr>
            <w:r w:rsidRPr="0068211B">
              <w:t>Tennis – Terms 1 &amp; 4</w:t>
            </w:r>
          </w:p>
        </w:tc>
        <w:tc>
          <w:tcPr>
            <w:tcW w:w="1892" w:type="dxa"/>
          </w:tcPr>
          <w:p w14:paraId="0789F6B4" w14:textId="77777777" w:rsidR="00F85FFE" w:rsidRPr="0068211B" w:rsidRDefault="00F85FFE" w:rsidP="008F0BEA">
            <w:pPr>
              <w:jc w:val="center"/>
            </w:pPr>
            <w:r>
              <w:t>$6.00</w:t>
            </w:r>
          </w:p>
        </w:tc>
        <w:tc>
          <w:tcPr>
            <w:tcW w:w="2038" w:type="dxa"/>
          </w:tcPr>
          <w:p w14:paraId="52CA0C24" w14:textId="77777777" w:rsidR="00F85FFE" w:rsidRPr="0068211B" w:rsidRDefault="00F85FFE" w:rsidP="008F0BEA">
            <w:pPr>
              <w:jc w:val="center"/>
            </w:pPr>
            <w:r>
              <w:t>$6.00</w:t>
            </w:r>
          </w:p>
        </w:tc>
        <w:tc>
          <w:tcPr>
            <w:tcW w:w="2044" w:type="dxa"/>
          </w:tcPr>
          <w:p w14:paraId="44CC0352" w14:textId="77777777" w:rsidR="00F85FFE" w:rsidRPr="0068211B" w:rsidRDefault="00F85FFE" w:rsidP="008F0BEA">
            <w:pPr>
              <w:jc w:val="center"/>
            </w:pPr>
            <w:r>
              <w:t>$6.00</w:t>
            </w:r>
          </w:p>
        </w:tc>
      </w:tr>
      <w:tr w:rsidR="00F85FFE" w14:paraId="5B68DB16" w14:textId="77777777" w:rsidTr="008F0BEA">
        <w:tc>
          <w:tcPr>
            <w:tcW w:w="2217" w:type="dxa"/>
          </w:tcPr>
          <w:p w14:paraId="0D14CD37" w14:textId="77777777" w:rsidR="00F85FFE" w:rsidRPr="0068211B" w:rsidRDefault="00F85FFE" w:rsidP="008F0BEA">
            <w:pPr>
              <w:jc w:val="center"/>
            </w:pPr>
            <w:r w:rsidRPr="0068211B">
              <w:t>Camp (if provided)</w:t>
            </w:r>
          </w:p>
        </w:tc>
        <w:tc>
          <w:tcPr>
            <w:tcW w:w="1892" w:type="dxa"/>
            <w:shd w:val="clear" w:color="auto" w:fill="A6A6A6" w:themeFill="background1" w:themeFillShade="A6"/>
          </w:tcPr>
          <w:p w14:paraId="72117DEF" w14:textId="77777777" w:rsidR="00F85FFE" w:rsidRPr="0068211B" w:rsidRDefault="00F85FFE" w:rsidP="008F0BEA">
            <w:pPr>
              <w:jc w:val="center"/>
            </w:pPr>
          </w:p>
        </w:tc>
        <w:tc>
          <w:tcPr>
            <w:tcW w:w="2038" w:type="dxa"/>
            <w:shd w:val="clear" w:color="auto" w:fill="A6A6A6" w:themeFill="background1" w:themeFillShade="A6"/>
          </w:tcPr>
          <w:p w14:paraId="24193A8E" w14:textId="77777777" w:rsidR="00F85FFE" w:rsidRPr="0068211B" w:rsidRDefault="00F85FFE" w:rsidP="008F0BEA">
            <w:pPr>
              <w:jc w:val="center"/>
            </w:pPr>
          </w:p>
        </w:tc>
        <w:tc>
          <w:tcPr>
            <w:tcW w:w="2044" w:type="dxa"/>
          </w:tcPr>
          <w:p w14:paraId="3FA5EC59" w14:textId="3C6A7416" w:rsidR="00F85FFE" w:rsidRPr="0068211B" w:rsidRDefault="00F85FFE" w:rsidP="008F0BEA">
            <w:pPr>
              <w:jc w:val="center"/>
            </w:pPr>
            <w:r>
              <w:t>$500.00</w:t>
            </w:r>
          </w:p>
        </w:tc>
      </w:tr>
      <w:tr w:rsidR="00F85FFE" w14:paraId="02771E8D" w14:textId="77777777" w:rsidTr="008F0BEA">
        <w:tc>
          <w:tcPr>
            <w:tcW w:w="2217" w:type="dxa"/>
          </w:tcPr>
          <w:p w14:paraId="3FD1AF4F" w14:textId="77777777" w:rsidR="00F85FFE" w:rsidRDefault="00F85FFE" w:rsidP="009C58AE">
            <w:pPr>
              <w:jc w:val="center"/>
            </w:pPr>
            <w:r w:rsidRPr="0068211B">
              <w:t>Swimming Term 1</w:t>
            </w:r>
          </w:p>
          <w:p w14:paraId="6BB02859" w14:textId="74C189D5" w:rsidR="00F85FFE" w:rsidRPr="0068211B" w:rsidRDefault="00F85FFE" w:rsidP="009C58AE">
            <w:pPr>
              <w:jc w:val="center"/>
            </w:pPr>
            <w:r w:rsidRPr="0068211B">
              <w:t>(</w:t>
            </w:r>
            <w:proofErr w:type="gramStart"/>
            <w:r w:rsidRPr="0068211B">
              <w:t>if</w:t>
            </w:r>
            <w:proofErr w:type="gramEnd"/>
            <w:r w:rsidRPr="0068211B">
              <w:t xml:space="preserve"> no season pass)</w:t>
            </w:r>
          </w:p>
        </w:tc>
        <w:tc>
          <w:tcPr>
            <w:tcW w:w="1892" w:type="dxa"/>
            <w:vAlign w:val="center"/>
          </w:tcPr>
          <w:p w14:paraId="6008CA3A" w14:textId="77777777" w:rsidR="00F85FFE" w:rsidRPr="0068211B" w:rsidRDefault="00F85FFE" w:rsidP="008F0BEA">
            <w:pPr>
              <w:jc w:val="center"/>
            </w:pPr>
            <w:r>
              <w:t>$5.00</w:t>
            </w:r>
          </w:p>
        </w:tc>
        <w:tc>
          <w:tcPr>
            <w:tcW w:w="2038" w:type="dxa"/>
            <w:vAlign w:val="center"/>
          </w:tcPr>
          <w:p w14:paraId="4C43027D" w14:textId="77777777" w:rsidR="00F85FFE" w:rsidRPr="0068211B" w:rsidRDefault="00F85FFE" w:rsidP="008F0BEA">
            <w:pPr>
              <w:jc w:val="center"/>
            </w:pPr>
            <w:r>
              <w:t>$5.00</w:t>
            </w:r>
          </w:p>
        </w:tc>
        <w:tc>
          <w:tcPr>
            <w:tcW w:w="2044" w:type="dxa"/>
            <w:vAlign w:val="center"/>
          </w:tcPr>
          <w:p w14:paraId="7D56B553" w14:textId="77777777" w:rsidR="00F85FFE" w:rsidRPr="0068211B" w:rsidRDefault="00F85FFE" w:rsidP="008F0BEA">
            <w:pPr>
              <w:jc w:val="center"/>
            </w:pPr>
            <w:r>
              <w:t>$5.00</w:t>
            </w:r>
          </w:p>
        </w:tc>
      </w:tr>
      <w:tr w:rsidR="00F85FFE" w14:paraId="310391C4" w14:textId="77777777" w:rsidTr="008F0BEA">
        <w:tc>
          <w:tcPr>
            <w:tcW w:w="2217" w:type="dxa"/>
          </w:tcPr>
          <w:p w14:paraId="2EDBC231" w14:textId="77777777" w:rsidR="00F85FFE" w:rsidRPr="0068211B" w:rsidRDefault="00F85FFE" w:rsidP="008F0BEA">
            <w:pPr>
              <w:jc w:val="center"/>
            </w:pPr>
            <w:r w:rsidRPr="0068211B">
              <w:t>Incursions / Excursions / Science Events</w:t>
            </w:r>
          </w:p>
        </w:tc>
        <w:tc>
          <w:tcPr>
            <w:tcW w:w="1892" w:type="dxa"/>
            <w:vAlign w:val="center"/>
          </w:tcPr>
          <w:p w14:paraId="3FB5A9C5" w14:textId="6A2891E2" w:rsidR="00F85FFE" w:rsidRPr="0068211B" w:rsidRDefault="00F85FFE" w:rsidP="008F0BEA">
            <w:pPr>
              <w:jc w:val="center"/>
            </w:pPr>
            <w:r>
              <w:t>$40.00</w:t>
            </w:r>
          </w:p>
        </w:tc>
        <w:tc>
          <w:tcPr>
            <w:tcW w:w="2038" w:type="dxa"/>
            <w:vAlign w:val="center"/>
          </w:tcPr>
          <w:p w14:paraId="373EBE7D" w14:textId="69733E1B" w:rsidR="00F85FFE" w:rsidRPr="0068211B" w:rsidRDefault="00F85FFE" w:rsidP="008F0BEA">
            <w:pPr>
              <w:jc w:val="center"/>
            </w:pPr>
            <w:r>
              <w:t>$40.00</w:t>
            </w:r>
          </w:p>
        </w:tc>
        <w:tc>
          <w:tcPr>
            <w:tcW w:w="2044" w:type="dxa"/>
            <w:vAlign w:val="center"/>
          </w:tcPr>
          <w:p w14:paraId="16FADD2C" w14:textId="77777777" w:rsidR="00F85FFE" w:rsidRPr="0068211B" w:rsidRDefault="00F85FFE" w:rsidP="008F0BEA">
            <w:pPr>
              <w:jc w:val="center"/>
            </w:pPr>
            <w:r>
              <w:t>$40.00</w:t>
            </w:r>
          </w:p>
        </w:tc>
      </w:tr>
      <w:tr w:rsidR="00F85FFE" w14:paraId="3B7BB26A" w14:textId="77777777" w:rsidTr="008F0BEA">
        <w:tc>
          <w:tcPr>
            <w:tcW w:w="2217" w:type="dxa"/>
          </w:tcPr>
          <w:p w14:paraId="70FBC931" w14:textId="77777777" w:rsidR="00F85FFE" w:rsidRPr="0068211B" w:rsidRDefault="00F85FFE" w:rsidP="008F0BEA">
            <w:pPr>
              <w:jc w:val="center"/>
            </w:pPr>
            <w:r>
              <w:t>Travel</w:t>
            </w:r>
          </w:p>
        </w:tc>
        <w:tc>
          <w:tcPr>
            <w:tcW w:w="1892" w:type="dxa"/>
          </w:tcPr>
          <w:p w14:paraId="06625776" w14:textId="60EA6644" w:rsidR="00F85FFE" w:rsidRPr="0068211B" w:rsidRDefault="00F85FFE" w:rsidP="008F0BEA">
            <w:pPr>
              <w:jc w:val="center"/>
            </w:pPr>
            <w:r>
              <w:t>$25.00</w:t>
            </w:r>
          </w:p>
        </w:tc>
        <w:tc>
          <w:tcPr>
            <w:tcW w:w="2038" w:type="dxa"/>
          </w:tcPr>
          <w:p w14:paraId="05C20AAF" w14:textId="0DF0F2CC" w:rsidR="00F85FFE" w:rsidRPr="0068211B" w:rsidRDefault="00F85FFE" w:rsidP="008F0BEA">
            <w:pPr>
              <w:jc w:val="center"/>
            </w:pPr>
            <w:r>
              <w:t>$25.00</w:t>
            </w:r>
          </w:p>
        </w:tc>
        <w:tc>
          <w:tcPr>
            <w:tcW w:w="2044" w:type="dxa"/>
          </w:tcPr>
          <w:p w14:paraId="7CCC0F81" w14:textId="77777777" w:rsidR="00F85FFE" w:rsidRPr="0068211B" w:rsidRDefault="00F85FFE" w:rsidP="008F0BEA">
            <w:pPr>
              <w:jc w:val="center"/>
            </w:pPr>
            <w:r>
              <w:t>$25.00</w:t>
            </w:r>
          </w:p>
        </w:tc>
      </w:tr>
      <w:tr w:rsidR="00F85FFE" w14:paraId="2DD42948" w14:textId="77777777" w:rsidTr="005C53A0">
        <w:trPr>
          <w:trHeight w:val="483"/>
        </w:trPr>
        <w:tc>
          <w:tcPr>
            <w:tcW w:w="2217" w:type="dxa"/>
          </w:tcPr>
          <w:p w14:paraId="4232BCAE" w14:textId="77777777" w:rsidR="00F85FFE" w:rsidRPr="00F255F6" w:rsidRDefault="00F85FFE" w:rsidP="008F0BEA">
            <w:pPr>
              <w:jc w:val="center"/>
            </w:pPr>
            <w:r w:rsidRPr="00F255F6">
              <w:t>Graduation Shirt</w:t>
            </w:r>
          </w:p>
        </w:tc>
        <w:tc>
          <w:tcPr>
            <w:tcW w:w="1892" w:type="dxa"/>
            <w:shd w:val="clear" w:color="auto" w:fill="A6A6A6" w:themeFill="background1" w:themeFillShade="A6"/>
          </w:tcPr>
          <w:p w14:paraId="2F7D34C8" w14:textId="77777777" w:rsidR="00F85FFE" w:rsidRDefault="00F85FFE" w:rsidP="008F0BEA">
            <w:pPr>
              <w:jc w:val="center"/>
            </w:pPr>
          </w:p>
        </w:tc>
        <w:tc>
          <w:tcPr>
            <w:tcW w:w="2038" w:type="dxa"/>
            <w:shd w:val="clear" w:color="auto" w:fill="A6A6A6" w:themeFill="background1" w:themeFillShade="A6"/>
          </w:tcPr>
          <w:p w14:paraId="715EA0C3" w14:textId="77777777" w:rsidR="00F85FFE" w:rsidRDefault="00F85FFE" w:rsidP="008F0BEA">
            <w:pPr>
              <w:jc w:val="center"/>
            </w:pPr>
          </w:p>
        </w:tc>
        <w:tc>
          <w:tcPr>
            <w:tcW w:w="2044" w:type="dxa"/>
          </w:tcPr>
          <w:p w14:paraId="7DEAA54B" w14:textId="4B05273D" w:rsidR="00F85FFE" w:rsidRPr="00F255F6" w:rsidRDefault="00F85FFE" w:rsidP="008F0BEA">
            <w:pPr>
              <w:jc w:val="center"/>
            </w:pPr>
            <w:r w:rsidRPr="00F255F6">
              <w:t>$</w:t>
            </w:r>
            <w:r>
              <w:t>42.00</w:t>
            </w:r>
          </w:p>
        </w:tc>
      </w:tr>
    </w:tbl>
    <w:p w14:paraId="0E2598AA" w14:textId="77777777" w:rsidR="00284C40" w:rsidRDefault="00284C40" w:rsidP="00284C40">
      <w:pPr>
        <w:pStyle w:val="BodyText"/>
        <w:rPr>
          <w:sz w:val="24"/>
        </w:rPr>
      </w:pPr>
    </w:p>
    <w:p w14:paraId="535E7737" w14:textId="77777777" w:rsidR="00284C40" w:rsidRDefault="00284C40" w:rsidP="00284C40">
      <w:pPr>
        <w:pStyle w:val="BodyText"/>
        <w:spacing w:before="4"/>
        <w:rPr>
          <w:sz w:val="23"/>
        </w:rPr>
      </w:pPr>
    </w:p>
    <w:p w14:paraId="77E291FB" w14:textId="7EB05641" w:rsidR="00A628BB" w:rsidRPr="009B120D" w:rsidRDefault="00A628BB" w:rsidP="009B120D">
      <w:pPr>
        <w:rPr>
          <w:b/>
        </w:rPr>
      </w:pPr>
    </w:p>
    <w:sectPr w:rsidR="00A628BB" w:rsidRPr="009B120D" w:rsidSect="006E1D3E">
      <w:pgSz w:w="11906" w:h="16838"/>
      <w:pgMar w:top="947" w:right="720" w:bottom="720" w:left="9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8D1A" w14:textId="77777777" w:rsidR="009C58AE" w:rsidRDefault="009C58AE" w:rsidP="009123CE">
      <w:pPr>
        <w:spacing w:after="0" w:line="240" w:lineRule="auto"/>
      </w:pPr>
      <w:r>
        <w:separator/>
      </w:r>
    </w:p>
  </w:endnote>
  <w:endnote w:type="continuationSeparator" w:id="0">
    <w:p w14:paraId="38ED8C8F" w14:textId="77777777" w:rsidR="009C58AE" w:rsidRDefault="009C58AE" w:rsidP="0091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D06F" w14:textId="77777777" w:rsidR="009C58AE" w:rsidRDefault="009C58AE" w:rsidP="009123CE">
      <w:pPr>
        <w:spacing w:after="0" w:line="240" w:lineRule="auto"/>
      </w:pPr>
      <w:r>
        <w:separator/>
      </w:r>
    </w:p>
  </w:footnote>
  <w:footnote w:type="continuationSeparator" w:id="0">
    <w:p w14:paraId="26B2CCF6" w14:textId="77777777" w:rsidR="009C58AE" w:rsidRDefault="009C58AE" w:rsidP="00912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4FD"/>
    <w:multiLevelType w:val="hybridMultilevel"/>
    <w:tmpl w:val="20864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966994"/>
    <w:multiLevelType w:val="hybridMultilevel"/>
    <w:tmpl w:val="2F8421B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03435451"/>
    <w:multiLevelType w:val="hybridMultilevel"/>
    <w:tmpl w:val="D79C2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2A7198"/>
    <w:multiLevelType w:val="hybridMultilevel"/>
    <w:tmpl w:val="65BAE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C24443"/>
    <w:multiLevelType w:val="hybridMultilevel"/>
    <w:tmpl w:val="F0627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967AD0"/>
    <w:multiLevelType w:val="hybridMultilevel"/>
    <w:tmpl w:val="81226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D269E4"/>
    <w:multiLevelType w:val="hybridMultilevel"/>
    <w:tmpl w:val="FC10A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4C2D0E"/>
    <w:multiLevelType w:val="hybridMultilevel"/>
    <w:tmpl w:val="7C96F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C7305E"/>
    <w:multiLevelType w:val="hybridMultilevel"/>
    <w:tmpl w:val="A8A09B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928"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1EDAEAAE">
      <w:start w:val="9264"/>
      <w:numFmt w:val="bullet"/>
      <w:lvlText w:val="-"/>
      <w:lvlJc w:val="left"/>
      <w:pPr>
        <w:ind w:left="3240" w:hanging="360"/>
      </w:pPr>
      <w:rPr>
        <w:rFonts w:ascii="Arial" w:eastAsiaTheme="minorHAnsi" w:hAnsi="Arial"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7F37CD"/>
    <w:multiLevelType w:val="hybridMultilevel"/>
    <w:tmpl w:val="EA22D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C647A3"/>
    <w:multiLevelType w:val="multilevel"/>
    <w:tmpl w:val="F170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79498E"/>
    <w:multiLevelType w:val="hybridMultilevel"/>
    <w:tmpl w:val="06D6A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3B1CD0"/>
    <w:multiLevelType w:val="hybridMultilevel"/>
    <w:tmpl w:val="189EB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3C6C04"/>
    <w:multiLevelType w:val="hybridMultilevel"/>
    <w:tmpl w:val="6BCCF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0264D0"/>
    <w:multiLevelType w:val="multilevel"/>
    <w:tmpl w:val="8A86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3F246B"/>
    <w:multiLevelType w:val="hybridMultilevel"/>
    <w:tmpl w:val="B4FEF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F73C02"/>
    <w:multiLevelType w:val="multilevel"/>
    <w:tmpl w:val="AF1C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F9438F"/>
    <w:multiLevelType w:val="multilevel"/>
    <w:tmpl w:val="09B4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07711B"/>
    <w:multiLevelType w:val="hybridMultilevel"/>
    <w:tmpl w:val="CEF87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1D3E77"/>
    <w:multiLevelType w:val="hybridMultilevel"/>
    <w:tmpl w:val="053C0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FE259E"/>
    <w:multiLevelType w:val="hybridMultilevel"/>
    <w:tmpl w:val="C7AC90E2"/>
    <w:lvl w:ilvl="0" w:tplc="BF662712">
      <w:numFmt w:val="bullet"/>
      <w:lvlText w:val=""/>
      <w:lvlJc w:val="left"/>
      <w:pPr>
        <w:ind w:left="478" w:hanging="360"/>
      </w:pPr>
      <w:rPr>
        <w:rFonts w:ascii="Symbol" w:eastAsia="Symbol" w:hAnsi="Symbol" w:cs="Symbol" w:hint="default"/>
        <w:w w:val="100"/>
        <w:sz w:val="22"/>
        <w:szCs w:val="22"/>
        <w:lang w:val="en-AU" w:eastAsia="en-AU" w:bidi="en-AU"/>
      </w:rPr>
    </w:lvl>
    <w:lvl w:ilvl="1" w:tplc="284C497C">
      <w:numFmt w:val="bullet"/>
      <w:lvlText w:val="•"/>
      <w:lvlJc w:val="left"/>
      <w:pPr>
        <w:ind w:left="1358" w:hanging="360"/>
      </w:pPr>
      <w:rPr>
        <w:rFonts w:hint="default"/>
        <w:lang w:val="en-AU" w:eastAsia="en-AU" w:bidi="en-AU"/>
      </w:rPr>
    </w:lvl>
    <w:lvl w:ilvl="2" w:tplc="84CE7CDC">
      <w:numFmt w:val="bullet"/>
      <w:lvlText w:val="•"/>
      <w:lvlJc w:val="left"/>
      <w:pPr>
        <w:ind w:left="2237" w:hanging="360"/>
      </w:pPr>
      <w:rPr>
        <w:rFonts w:hint="default"/>
        <w:lang w:val="en-AU" w:eastAsia="en-AU" w:bidi="en-AU"/>
      </w:rPr>
    </w:lvl>
    <w:lvl w:ilvl="3" w:tplc="8A50BDBC">
      <w:numFmt w:val="bullet"/>
      <w:lvlText w:val="•"/>
      <w:lvlJc w:val="left"/>
      <w:pPr>
        <w:ind w:left="3115" w:hanging="360"/>
      </w:pPr>
      <w:rPr>
        <w:rFonts w:hint="default"/>
        <w:lang w:val="en-AU" w:eastAsia="en-AU" w:bidi="en-AU"/>
      </w:rPr>
    </w:lvl>
    <w:lvl w:ilvl="4" w:tplc="67F6B4CC">
      <w:numFmt w:val="bullet"/>
      <w:lvlText w:val="•"/>
      <w:lvlJc w:val="left"/>
      <w:pPr>
        <w:ind w:left="3994" w:hanging="360"/>
      </w:pPr>
      <w:rPr>
        <w:rFonts w:hint="default"/>
        <w:lang w:val="en-AU" w:eastAsia="en-AU" w:bidi="en-AU"/>
      </w:rPr>
    </w:lvl>
    <w:lvl w:ilvl="5" w:tplc="A2FAC00C">
      <w:numFmt w:val="bullet"/>
      <w:lvlText w:val="•"/>
      <w:lvlJc w:val="left"/>
      <w:pPr>
        <w:ind w:left="4873" w:hanging="360"/>
      </w:pPr>
      <w:rPr>
        <w:rFonts w:hint="default"/>
        <w:lang w:val="en-AU" w:eastAsia="en-AU" w:bidi="en-AU"/>
      </w:rPr>
    </w:lvl>
    <w:lvl w:ilvl="6" w:tplc="221E6404">
      <w:numFmt w:val="bullet"/>
      <w:lvlText w:val="•"/>
      <w:lvlJc w:val="left"/>
      <w:pPr>
        <w:ind w:left="5751" w:hanging="360"/>
      </w:pPr>
      <w:rPr>
        <w:rFonts w:hint="default"/>
        <w:lang w:val="en-AU" w:eastAsia="en-AU" w:bidi="en-AU"/>
      </w:rPr>
    </w:lvl>
    <w:lvl w:ilvl="7" w:tplc="65D0499C">
      <w:numFmt w:val="bullet"/>
      <w:lvlText w:val="•"/>
      <w:lvlJc w:val="left"/>
      <w:pPr>
        <w:ind w:left="6630" w:hanging="360"/>
      </w:pPr>
      <w:rPr>
        <w:rFonts w:hint="default"/>
        <w:lang w:val="en-AU" w:eastAsia="en-AU" w:bidi="en-AU"/>
      </w:rPr>
    </w:lvl>
    <w:lvl w:ilvl="8" w:tplc="78A272D6">
      <w:numFmt w:val="bullet"/>
      <w:lvlText w:val="•"/>
      <w:lvlJc w:val="left"/>
      <w:pPr>
        <w:ind w:left="7509" w:hanging="360"/>
      </w:pPr>
      <w:rPr>
        <w:rFonts w:hint="default"/>
        <w:lang w:val="en-AU" w:eastAsia="en-AU" w:bidi="en-AU"/>
      </w:rPr>
    </w:lvl>
  </w:abstractNum>
  <w:abstractNum w:abstractNumId="21" w15:restartNumberingAfterBreak="0">
    <w:nsid w:val="480417D9"/>
    <w:multiLevelType w:val="multilevel"/>
    <w:tmpl w:val="47F0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2B6A92"/>
    <w:multiLevelType w:val="hybridMultilevel"/>
    <w:tmpl w:val="3F8A2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032FCC"/>
    <w:multiLevelType w:val="hybridMultilevel"/>
    <w:tmpl w:val="C7A81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046D21"/>
    <w:multiLevelType w:val="hybridMultilevel"/>
    <w:tmpl w:val="9920C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670ACA"/>
    <w:multiLevelType w:val="multilevel"/>
    <w:tmpl w:val="25A0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A75BB4"/>
    <w:multiLevelType w:val="hybridMultilevel"/>
    <w:tmpl w:val="CCA803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263E75FC">
      <w:start w:val="1"/>
      <w:numFmt w:val="bullet"/>
      <w:lvlText w:val=""/>
      <w:lvlJc w:val="left"/>
      <w:pPr>
        <w:ind w:left="786" w:hanging="360"/>
      </w:pPr>
      <w:rPr>
        <w:rFonts w:ascii="Symbol" w:hAnsi="Symbol"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D3B7120"/>
    <w:multiLevelType w:val="multilevel"/>
    <w:tmpl w:val="71F2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320341"/>
    <w:multiLevelType w:val="hybridMultilevel"/>
    <w:tmpl w:val="0CF0D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C51FDD"/>
    <w:multiLevelType w:val="hybridMultilevel"/>
    <w:tmpl w:val="4E4C419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0" w15:restartNumberingAfterBreak="0">
    <w:nsid w:val="685B40CA"/>
    <w:multiLevelType w:val="multilevel"/>
    <w:tmpl w:val="AEBA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040027"/>
    <w:multiLevelType w:val="hybridMultilevel"/>
    <w:tmpl w:val="E7901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6A25AD"/>
    <w:multiLevelType w:val="hybridMultilevel"/>
    <w:tmpl w:val="0D164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D40684"/>
    <w:multiLevelType w:val="hybridMultilevel"/>
    <w:tmpl w:val="2BAC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DD0131"/>
    <w:multiLevelType w:val="hybridMultilevel"/>
    <w:tmpl w:val="AAE6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D867DE"/>
    <w:multiLevelType w:val="hybridMultilevel"/>
    <w:tmpl w:val="042E9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484268"/>
    <w:multiLevelType w:val="hybridMultilevel"/>
    <w:tmpl w:val="95B6E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C75A59"/>
    <w:multiLevelType w:val="hybridMultilevel"/>
    <w:tmpl w:val="D55CC6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B236D9"/>
    <w:multiLevelType w:val="hybridMultilevel"/>
    <w:tmpl w:val="12605B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7931611">
    <w:abstractNumId w:val="32"/>
  </w:num>
  <w:num w:numId="2" w16cid:durableId="1479109735">
    <w:abstractNumId w:val="6"/>
  </w:num>
  <w:num w:numId="3" w16cid:durableId="1565331350">
    <w:abstractNumId w:val="12"/>
  </w:num>
  <w:num w:numId="4" w16cid:durableId="974064590">
    <w:abstractNumId w:val="19"/>
  </w:num>
  <w:num w:numId="5" w16cid:durableId="1732072752">
    <w:abstractNumId w:val="33"/>
  </w:num>
  <w:num w:numId="6" w16cid:durableId="1022168752">
    <w:abstractNumId w:val="1"/>
  </w:num>
  <w:num w:numId="7" w16cid:durableId="116026956">
    <w:abstractNumId w:val="18"/>
  </w:num>
  <w:num w:numId="8" w16cid:durableId="491063125">
    <w:abstractNumId w:val="23"/>
  </w:num>
  <w:num w:numId="9" w16cid:durableId="35594264">
    <w:abstractNumId w:val="9"/>
  </w:num>
  <w:num w:numId="10" w16cid:durableId="1311712543">
    <w:abstractNumId w:val="21"/>
  </w:num>
  <w:num w:numId="11" w16cid:durableId="955913299">
    <w:abstractNumId w:val="14"/>
  </w:num>
  <w:num w:numId="12" w16cid:durableId="859199139">
    <w:abstractNumId w:val="17"/>
  </w:num>
  <w:num w:numId="13" w16cid:durableId="1715081890">
    <w:abstractNumId w:val="27"/>
  </w:num>
  <w:num w:numId="14" w16cid:durableId="2092776824">
    <w:abstractNumId w:val="25"/>
  </w:num>
  <w:num w:numId="15" w16cid:durableId="517621941">
    <w:abstractNumId w:val="10"/>
  </w:num>
  <w:num w:numId="16" w16cid:durableId="1892306760">
    <w:abstractNumId w:val="16"/>
  </w:num>
  <w:num w:numId="17" w16cid:durableId="1543395445">
    <w:abstractNumId w:val="30"/>
  </w:num>
  <w:num w:numId="18" w16cid:durableId="1974677543">
    <w:abstractNumId w:val="38"/>
  </w:num>
  <w:num w:numId="19" w16cid:durableId="1375694093">
    <w:abstractNumId w:val="29"/>
  </w:num>
  <w:num w:numId="20" w16cid:durableId="53359169">
    <w:abstractNumId w:val="5"/>
  </w:num>
  <w:num w:numId="21" w16cid:durableId="377357887">
    <w:abstractNumId w:val="11"/>
  </w:num>
  <w:num w:numId="22" w16cid:durableId="657030267">
    <w:abstractNumId w:val="4"/>
  </w:num>
  <w:num w:numId="23" w16cid:durableId="16467041">
    <w:abstractNumId w:val="28"/>
  </w:num>
  <w:num w:numId="24" w16cid:durableId="1616669638">
    <w:abstractNumId w:val="7"/>
  </w:num>
  <w:num w:numId="25" w16cid:durableId="1334380389">
    <w:abstractNumId w:val="35"/>
  </w:num>
  <w:num w:numId="26" w16cid:durableId="1272710394">
    <w:abstractNumId w:val="2"/>
  </w:num>
  <w:num w:numId="27" w16cid:durableId="1305625492">
    <w:abstractNumId w:val="36"/>
  </w:num>
  <w:num w:numId="28" w16cid:durableId="416757252">
    <w:abstractNumId w:val="37"/>
  </w:num>
  <w:num w:numId="29" w16cid:durableId="727649661">
    <w:abstractNumId w:val="13"/>
  </w:num>
  <w:num w:numId="30" w16cid:durableId="2029677102">
    <w:abstractNumId w:val="3"/>
  </w:num>
  <w:num w:numId="31" w16cid:durableId="1747846844">
    <w:abstractNumId w:val="8"/>
  </w:num>
  <w:num w:numId="32" w16cid:durableId="1652639254">
    <w:abstractNumId w:val="26"/>
  </w:num>
  <w:num w:numId="33" w16cid:durableId="1695687995">
    <w:abstractNumId w:val="0"/>
  </w:num>
  <w:num w:numId="34" w16cid:durableId="303968629">
    <w:abstractNumId w:val="31"/>
  </w:num>
  <w:num w:numId="35" w16cid:durableId="2018577509">
    <w:abstractNumId w:val="15"/>
  </w:num>
  <w:num w:numId="36" w16cid:durableId="800074348">
    <w:abstractNumId w:val="34"/>
  </w:num>
  <w:num w:numId="37" w16cid:durableId="356589317">
    <w:abstractNumId w:val="20"/>
  </w:num>
  <w:num w:numId="38" w16cid:durableId="1217426954">
    <w:abstractNumId w:val="24"/>
  </w:num>
  <w:num w:numId="39" w16cid:durableId="10714642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CEC"/>
    <w:rsid w:val="0006720E"/>
    <w:rsid w:val="00077D21"/>
    <w:rsid w:val="0008796B"/>
    <w:rsid w:val="000A6FC1"/>
    <w:rsid w:val="000B3B39"/>
    <w:rsid w:val="000F4356"/>
    <w:rsid w:val="00120201"/>
    <w:rsid w:val="00120EF3"/>
    <w:rsid w:val="00126295"/>
    <w:rsid w:val="00133E99"/>
    <w:rsid w:val="00154484"/>
    <w:rsid w:val="00174A2B"/>
    <w:rsid w:val="00175927"/>
    <w:rsid w:val="001A69C4"/>
    <w:rsid w:val="00242A51"/>
    <w:rsid w:val="0025689B"/>
    <w:rsid w:val="00284C40"/>
    <w:rsid w:val="002A2575"/>
    <w:rsid w:val="002A59B1"/>
    <w:rsid w:val="002A6468"/>
    <w:rsid w:val="002F3682"/>
    <w:rsid w:val="003432A7"/>
    <w:rsid w:val="0035360F"/>
    <w:rsid w:val="00391112"/>
    <w:rsid w:val="003C05B3"/>
    <w:rsid w:val="0042188B"/>
    <w:rsid w:val="00442448"/>
    <w:rsid w:val="00452120"/>
    <w:rsid w:val="004543E6"/>
    <w:rsid w:val="00473948"/>
    <w:rsid w:val="004E5DEF"/>
    <w:rsid w:val="00520AEC"/>
    <w:rsid w:val="00543B2B"/>
    <w:rsid w:val="005471BF"/>
    <w:rsid w:val="005552E3"/>
    <w:rsid w:val="0056437F"/>
    <w:rsid w:val="0056707F"/>
    <w:rsid w:val="00571B1D"/>
    <w:rsid w:val="00573044"/>
    <w:rsid w:val="005747AD"/>
    <w:rsid w:val="00591126"/>
    <w:rsid w:val="005C53A0"/>
    <w:rsid w:val="005D5AA1"/>
    <w:rsid w:val="005F4B56"/>
    <w:rsid w:val="005F5105"/>
    <w:rsid w:val="0060153A"/>
    <w:rsid w:val="00627F53"/>
    <w:rsid w:val="00683DBB"/>
    <w:rsid w:val="006A3AFE"/>
    <w:rsid w:val="006C2483"/>
    <w:rsid w:val="006C2BC7"/>
    <w:rsid w:val="006C7F8D"/>
    <w:rsid w:val="006D207E"/>
    <w:rsid w:val="006E1D3E"/>
    <w:rsid w:val="006E327F"/>
    <w:rsid w:val="00700E8E"/>
    <w:rsid w:val="007133EA"/>
    <w:rsid w:val="00715FC0"/>
    <w:rsid w:val="0074220B"/>
    <w:rsid w:val="007A1279"/>
    <w:rsid w:val="007C094D"/>
    <w:rsid w:val="007C31E5"/>
    <w:rsid w:val="007E1534"/>
    <w:rsid w:val="00802665"/>
    <w:rsid w:val="00824F6D"/>
    <w:rsid w:val="00845E25"/>
    <w:rsid w:val="00874EEB"/>
    <w:rsid w:val="00876CEC"/>
    <w:rsid w:val="00882F78"/>
    <w:rsid w:val="0088795C"/>
    <w:rsid w:val="008A1F3A"/>
    <w:rsid w:val="008C077C"/>
    <w:rsid w:val="008F0BEA"/>
    <w:rsid w:val="00900D5E"/>
    <w:rsid w:val="009123CE"/>
    <w:rsid w:val="0091541B"/>
    <w:rsid w:val="00922AEC"/>
    <w:rsid w:val="009267A2"/>
    <w:rsid w:val="00935307"/>
    <w:rsid w:val="00952BCB"/>
    <w:rsid w:val="00971DC7"/>
    <w:rsid w:val="00981CC0"/>
    <w:rsid w:val="00991522"/>
    <w:rsid w:val="009969B9"/>
    <w:rsid w:val="009B120D"/>
    <w:rsid w:val="009B650A"/>
    <w:rsid w:val="009B682C"/>
    <w:rsid w:val="009C0D12"/>
    <w:rsid w:val="009C260F"/>
    <w:rsid w:val="009C58AE"/>
    <w:rsid w:val="009C782A"/>
    <w:rsid w:val="00A412DC"/>
    <w:rsid w:val="00A55A92"/>
    <w:rsid w:val="00A628BB"/>
    <w:rsid w:val="00A65F26"/>
    <w:rsid w:val="00A906F7"/>
    <w:rsid w:val="00AB2EF4"/>
    <w:rsid w:val="00B041BF"/>
    <w:rsid w:val="00B06632"/>
    <w:rsid w:val="00B07366"/>
    <w:rsid w:val="00B11249"/>
    <w:rsid w:val="00B27AEB"/>
    <w:rsid w:val="00B4099A"/>
    <w:rsid w:val="00B80D6A"/>
    <w:rsid w:val="00BC7CFB"/>
    <w:rsid w:val="00BE59A7"/>
    <w:rsid w:val="00C077CE"/>
    <w:rsid w:val="00C57893"/>
    <w:rsid w:val="00C64032"/>
    <w:rsid w:val="00C66162"/>
    <w:rsid w:val="00C66E96"/>
    <w:rsid w:val="00CB0400"/>
    <w:rsid w:val="00CB1754"/>
    <w:rsid w:val="00CC2BC3"/>
    <w:rsid w:val="00CC2F61"/>
    <w:rsid w:val="00CD6957"/>
    <w:rsid w:val="00CF6F25"/>
    <w:rsid w:val="00D05F61"/>
    <w:rsid w:val="00D15E47"/>
    <w:rsid w:val="00D233FC"/>
    <w:rsid w:val="00D35410"/>
    <w:rsid w:val="00D567D2"/>
    <w:rsid w:val="00D83662"/>
    <w:rsid w:val="00DB0877"/>
    <w:rsid w:val="00DC40A8"/>
    <w:rsid w:val="00DF0829"/>
    <w:rsid w:val="00E63167"/>
    <w:rsid w:val="00ED71CF"/>
    <w:rsid w:val="00EE2418"/>
    <w:rsid w:val="00EF1FBF"/>
    <w:rsid w:val="00F20A42"/>
    <w:rsid w:val="00F3401F"/>
    <w:rsid w:val="00F85FFE"/>
    <w:rsid w:val="00FC72D2"/>
    <w:rsid w:val="00FD1524"/>
    <w:rsid w:val="00FE1A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B0AD57"/>
  <w15:docId w15:val="{50ABCC27-9FF7-4C34-9FD8-61251880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E96"/>
    <w:pPr>
      <w:spacing w:after="120" w:line="285" w:lineRule="auto"/>
    </w:pPr>
    <w:rPr>
      <w:rFonts w:ascii="Calibri" w:eastAsia="Times New Roman" w:hAnsi="Calibri" w:cs="Calibri"/>
      <w:color w:val="000000"/>
      <w:kern w:val="28"/>
      <w:sz w:val="20"/>
      <w:szCs w:val="20"/>
      <w:lang w:eastAsia="en-AU"/>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CEC"/>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876CEC"/>
    <w:rPr>
      <w:rFonts w:ascii="Tahoma" w:hAnsi="Tahoma" w:cs="Tahoma"/>
      <w:sz w:val="16"/>
      <w:szCs w:val="16"/>
    </w:rPr>
  </w:style>
  <w:style w:type="table" w:styleId="TableGrid">
    <w:name w:val="Table Grid"/>
    <w:basedOn w:val="TableNormal"/>
    <w:uiPriority w:val="39"/>
    <w:rsid w:val="00C6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1A5F"/>
    <w:rPr>
      <w:color w:val="0000FF" w:themeColor="hyperlink"/>
      <w:u w:val="single"/>
    </w:rPr>
  </w:style>
  <w:style w:type="paragraph" w:styleId="Header">
    <w:name w:val="header"/>
    <w:basedOn w:val="Normal"/>
    <w:link w:val="HeaderChar"/>
    <w:uiPriority w:val="99"/>
    <w:unhideWhenUsed/>
    <w:rsid w:val="00912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3CE"/>
    <w:rPr>
      <w:rFonts w:ascii="Calibri" w:eastAsia="Times New Roman" w:hAnsi="Calibri" w:cs="Calibri"/>
      <w:color w:val="000000"/>
      <w:kern w:val="28"/>
      <w:sz w:val="20"/>
      <w:szCs w:val="20"/>
      <w:lang w:eastAsia="en-AU"/>
      <w14:ligatures w14:val="standard"/>
      <w14:cntxtAlts/>
    </w:rPr>
  </w:style>
  <w:style w:type="paragraph" w:styleId="Footer">
    <w:name w:val="footer"/>
    <w:basedOn w:val="Normal"/>
    <w:link w:val="FooterChar"/>
    <w:uiPriority w:val="99"/>
    <w:unhideWhenUsed/>
    <w:rsid w:val="00912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3CE"/>
    <w:rPr>
      <w:rFonts w:ascii="Calibri" w:eastAsia="Times New Roman" w:hAnsi="Calibri" w:cs="Calibri"/>
      <w:color w:val="000000"/>
      <w:kern w:val="28"/>
      <w:sz w:val="20"/>
      <w:szCs w:val="20"/>
      <w:lang w:eastAsia="en-AU"/>
      <w14:ligatures w14:val="standard"/>
      <w14:cntxtAlts/>
    </w:rPr>
  </w:style>
  <w:style w:type="paragraph" w:styleId="NormalWeb">
    <w:name w:val="Normal (Web)"/>
    <w:basedOn w:val="Normal"/>
    <w:uiPriority w:val="99"/>
    <w:unhideWhenUsed/>
    <w:rsid w:val="009B682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2A59B1"/>
    <w:pPr>
      <w:spacing w:after="160" w:line="259"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paragraph" w:customStyle="1" w:styleId="paragraph">
    <w:name w:val="paragraph"/>
    <w:basedOn w:val="Normal"/>
    <w:rsid w:val="009B120D"/>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normaltextrun">
    <w:name w:val="normaltextrun"/>
    <w:basedOn w:val="DefaultParagraphFont"/>
    <w:rsid w:val="009B120D"/>
  </w:style>
  <w:style w:type="character" w:customStyle="1" w:styleId="eop">
    <w:name w:val="eop"/>
    <w:basedOn w:val="DefaultParagraphFont"/>
    <w:rsid w:val="009B120D"/>
  </w:style>
  <w:style w:type="character" w:customStyle="1" w:styleId="scxw70236944">
    <w:name w:val="scxw70236944"/>
    <w:basedOn w:val="DefaultParagraphFont"/>
    <w:rsid w:val="009B120D"/>
  </w:style>
  <w:style w:type="paragraph" w:styleId="Title">
    <w:name w:val="Title"/>
    <w:basedOn w:val="Normal"/>
    <w:next w:val="Normal"/>
    <w:link w:val="TitleChar"/>
    <w:uiPriority w:val="10"/>
    <w:qFormat/>
    <w:rsid w:val="00CB1754"/>
    <w:pPr>
      <w:spacing w:after="0" w:line="240" w:lineRule="auto"/>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CB1754"/>
    <w:rPr>
      <w:rFonts w:asciiTheme="majorHAnsi" w:eastAsiaTheme="majorEastAsia" w:hAnsiTheme="majorHAnsi" w:cstheme="majorBidi"/>
      <w:spacing w:val="-10"/>
      <w:kern w:val="28"/>
      <w:sz w:val="56"/>
      <w:szCs w:val="56"/>
      <w:lang w:eastAsia="en-AU"/>
      <w14:ligatures w14:val="standard"/>
      <w14:cntxtAlts/>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basedOn w:val="DefaultParagraphFont"/>
    <w:link w:val="ListParagraph"/>
    <w:uiPriority w:val="34"/>
    <w:qFormat/>
    <w:locked/>
    <w:rsid w:val="00DB0877"/>
  </w:style>
  <w:style w:type="paragraph" w:customStyle="1" w:styleId="xmsonormal">
    <w:name w:val="x_msonormal"/>
    <w:basedOn w:val="Normal"/>
    <w:rsid w:val="00DB0877"/>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styleId="BodyText">
    <w:name w:val="Body Text"/>
    <w:basedOn w:val="Normal"/>
    <w:link w:val="BodyTextChar"/>
    <w:uiPriority w:val="1"/>
    <w:qFormat/>
    <w:rsid w:val="00284C40"/>
    <w:pPr>
      <w:widowControl w:val="0"/>
      <w:autoSpaceDE w:val="0"/>
      <w:autoSpaceDN w:val="0"/>
      <w:spacing w:after="0" w:line="240" w:lineRule="auto"/>
    </w:pPr>
    <w:rPr>
      <w:rFonts w:ascii="Arial" w:eastAsia="Arial" w:hAnsi="Arial" w:cs="Arial"/>
      <w:color w:val="auto"/>
      <w:kern w:val="0"/>
      <w:sz w:val="22"/>
      <w:szCs w:val="22"/>
      <w:lang w:bidi="en-AU"/>
      <w14:ligatures w14:val="none"/>
      <w14:cntxtAlts w14:val="0"/>
    </w:rPr>
  </w:style>
  <w:style w:type="character" w:customStyle="1" w:styleId="BodyTextChar">
    <w:name w:val="Body Text Char"/>
    <w:basedOn w:val="DefaultParagraphFont"/>
    <w:link w:val="BodyText"/>
    <w:uiPriority w:val="1"/>
    <w:rsid w:val="00284C40"/>
    <w:rPr>
      <w:rFonts w:ascii="Arial" w:eastAsia="Arial" w:hAnsi="Arial" w:cs="Arial"/>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2796">
      <w:bodyDiv w:val="1"/>
      <w:marLeft w:val="0"/>
      <w:marRight w:val="0"/>
      <w:marTop w:val="0"/>
      <w:marBottom w:val="0"/>
      <w:divBdr>
        <w:top w:val="none" w:sz="0" w:space="0" w:color="auto"/>
        <w:left w:val="none" w:sz="0" w:space="0" w:color="auto"/>
        <w:bottom w:val="none" w:sz="0" w:space="0" w:color="auto"/>
        <w:right w:val="none" w:sz="0" w:space="0" w:color="auto"/>
      </w:divBdr>
    </w:div>
    <w:div w:id="460076337">
      <w:bodyDiv w:val="1"/>
      <w:marLeft w:val="0"/>
      <w:marRight w:val="0"/>
      <w:marTop w:val="0"/>
      <w:marBottom w:val="0"/>
      <w:divBdr>
        <w:top w:val="none" w:sz="0" w:space="0" w:color="auto"/>
        <w:left w:val="none" w:sz="0" w:space="0" w:color="auto"/>
        <w:bottom w:val="none" w:sz="0" w:space="0" w:color="auto"/>
        <w:right w:val="none" w:sz="0" w:space="0" w:color="auto"/>
      </w:divBdr>
    </w:div>
    <w:div w:id="633754651">
      <w:bodyDiv w:val="1"/>
      <w:marLeft w:val="0"/>
      <w:marRight w:val="0"/>
      <w:marTop w:val="0"/>
      <w:marBottom w:val="0"/>
      <w:divBdr>
        <w:top w:val="none" w:sz="0" w:space="0" w:color="auto"/>
        <w:left w:val="none" w:sz="0" w:space="0" w:color="auto"/>
        <w:bottom w:val="none" w:sz="0" w:space="0" w:color="auto"/>
        <w:right w:val="none" w:sz="0" w:space="0" w:color="auto"/>
      </w:divBdr>
    </w:div>
    <w:div w:id="1133252496">
      <w:bodyDiv w:val="1"/>
      <w:marLeft w:val="0"/>
      <w:marRight w:val="0"/>
      <w:marTop w:val="0"/>
      <w:marBottom w:val="0"/>
      <w:divBdr>
        <w:top w:val="none" w:sz="0" w:space="0" w:color="auto"/>
        <w:left w:val="none" w:sz="0" w:space="0" w:color="auto"/>
        <w:bottom w:val="none" w:sz="0" w:space="0" w:color="auto"/>
        <w:right w:val="none" w:sz="0" w:space="0" w:color="auto"/>
      </w:divBdr>
      <w:divsChild>
        <w:div w:id="247270468">
          <w:marLeft w:val="0"/>
          <w:marRight w:val="0"/>
          <w:marTop w:val="0"/>
          <w:marBottom w:val="0"/>
          <w:divBdr>
            <w:top w:val="none" w:sz="0" w:space="0" w:color="auto"/>
            <w:left w:val="none" w:sz="0" w:space="0" w:color="auto"/>
            <w:bottom w:val="none" w:sz="0" w:space="0" w:color="auto"/>
            <w:right w:val="none" w:sz="0" w:space="0" w:color="auto"/>
          </w:divBdr>
          <w:divsChild>
            <w:div w:id="1989749341">
              <w:marLeft w:val="0"/>
              <w:marRight w:val="0"/>
              <w:marTop w:val="0"/>
              <w:marBottom w:val="0"/>
              <w:divBdr>
                <w:top w:val="none" w:sz="0" w:space="0" w:color="auto"/>
                <w:left w:val="none" w:sz="0" w:space="0" w:color="auto"/>
                <w:bottom w:val="none" w:sz="0" w:space="0" w:color="auto"/>
                <w:right w:val="none" w:sz="0" w:space="0" w:color="auto"/>
              </w:divBdr>
            </w:div>
            <w:div w:id="1955165873">
              <w:marLeft w:val="0"/>
              <w:marRight w:val="0"/>
              <w:marTop w:val="0"/>
              <w:marBottom w:val="0"/>
              <w:divBdr>
                <w:top w:val="none" w:sz="0" w:space="0" w:color="auto"/>
                <w:left w:val="none" w:sz="0" w:space="0" w:color="auto"/>
                <w:bottom w:val="none" w:sz="0" w:space="0" w:color="auto"/>
                <w:right w:val="none" w:sz="0" w:space="0" w:color="auto"/>
              </w:divBdr>
            </w:div>
          </w:divsChild>
        </w:div>
        <w:div w:id="1735741352">
          <w:marLeft w:val="0"/>
          <w:marRight w:val="0"/>
          <w:marTop w:val="0"/>
          <w:marBottom w:val="0"/>
          <w:divBdr>
            <w:top w:val="none" w:sz="0" w:space="0" w:color="auto"/>
            <w:left w:val="none" w:sz="0" w:space="0" w:color="auto"/>
            <w:bottom w:val="none" w:sz="0" w:space="0" w:color="auto"/>
            <w:right w:val="none" w:sz="0" w:space="0" w:color="auto"/>
          </w:divBdr>
          <w:divsChild>
            <w:div w:id="1367752242">
              <w:marLeft w:val="0"/>
              <w:marRight w:val="0"/>
              <w:marTop w:val="0"/>
              <w:marBottom w:val="0"/>
              <w:divBdr>
                <w:top w:val="none" w:sz="0" w:space="0" w:color="auto"/>
                <w:left w:val="none" w:sz="0" w:space="0" w:color="auto"/>
                <w:bottom w:val="none" w:sz="0" w:space="0" w:color="auto"/>
                <w:right w:val="none" w:sz="0" w:space="0" w:color="auto"/>
              </w:divBdr>
            </w:div>
            <w:div w:id="415858070">
              <w:marLeft w:val="0"/>
              <w:marRight w:val="0"/>
              <w:marTop w:val="0"/>
              <w:marBottom w:val="0"/>
              <w:divBdr>
                <w:top w:val="none" w:sz="0" w:space="0" w:color="auto"/>
                <w:left w:val="none" w:sz="0" w:space="0" w:color="auto"/>
                <w:bottom w:val="none" w:sz="0" w:space="0" w:color="auto"/>
                <w:right w:val="none" w:sz="0" w:space="0" w:color="auto"/>
              </w:divBdr>
            </w:div>
            <w:div w:id="431171038">
              <w:marLeft w:val="0"/>
              <w:marRight w:val="0"/>
              <w:marTop w:val="0"/>
              <w:marBottom w:val="0"/>
              <w:divBdr>
                <w:top w:val="none" w:sz="0" w:space="0" w:color="auto"/>
                <w:left w:val="none" w:sz="0" w:space="0" w:color="auto"/>
                <w:bottom w:val="none" w:sz="0" w:space="0" w:color="auto"/>
                <w:right w:val="none" w:sz="0" w:space="0" w:color="auto"/>
              </w:divBdr>
            </w:div>
            <w:div w:id="1745839677">
              <w:marLeft w:val="0"/>
              <w:marRight w:val="0"/>
              <w:marTop w:val="0"/>
              <w:marBottom w:val="0"/>
              <w:divBdr>
                <w:top w:val="none" w:sz="0" w:space="0" w:color="auto"/>
                <w:left w:val="none" w:sz="0" w:space="0" w:color="auto"/>
                <w:bottom w:val="none" w:sz="0" w:space="0" w:color="auto"/>
                <w:right w:val="none" w:sz="0" w:space="0" w:color="auto"/>
              </w:divBdr>
            </w:div>
          </w:divsChild>
        </w:div>
        <w:div w:id="1677730826">
          <w:marLeft w:val="0"/>
          <w:marRight w:val="0"/>
          <w:marTop w:val="0"/>
          <w:marBottom w:val="0"/>
          <w:divBdr>
            <w:top w:val="none" w:sz="0" w:space="0" w:color="auto"/>
            <w:left w:val="none" w:sz="0" w:space="0" w:color="auto"/>
            <w:bottom w:val="none" w:sz="0" w:space="0" w:color="auto"/>
            <w:right w:val="none" w:sz="0" w:space="0" w:color="auto"/>
          </w:divBdr>
          <w:divsChild>
            <w:div w:id="2126923483">
              <w:marLeft w:val="0"/>
              <w:marRight w:val="0"/>
              <w:marTop w:val="0"/>
              <w:marBottom w:val="0"/>
              <w:divBdr>
                <w:top w:val="none" w:sz="0" w:space="0" w:color="auto"/>
                <w:left w:val="none" w:sz="0" w:space="0" w:color="auto"/>
                <w:bottom w:val="none" w:sz="0" w:space="0" w:color="auto"/>
                <w:right w:val="none" w:sz="0" w:space="0" w:color="auto"/>
              </w:divBdr>
            </w:div>
            <w:div w:id="1428117235">
              <w:marLeft w:val="0"/>
              <w:marRight w:val="0"/>
              <w:marTop w:val="0"/>
              <w:marBottom w:val="0"/>
              <w:divBdr>
                <w:top w:val="none" w:sz="0" w:space="0" w:color="auto"/>
                <w:left w:val="none" w:sz="0" w:space="0" w:color="auto"/>
                <w:bottom w:val="none" w:sz="0" w:space="0" w:color="auto"/>
                <w:right w:val="none" w:sz="0" w:space="0" w:color="auto"/>
              </w:divBdr>
            </w:div>
            <w:div w:id="1325667675">
              <w:marLeft w:val="0"/>
              <w:marRight w:val="0"/>
              <w:marTop w:val="0"/>
              <w:marBottom w:val="0"/>
              <w:divBdr>
                <w:top w:val="none" w:sz="0" w:space="0" w:color="auto"/>
                <w:left w:val="none" w:sz="0" w:space="0" w:color="auto"/>
                <w:bottom w:val="none" w:sz="0" w:space="0" w:color="auto"/>
                <w:right w:val="none" w:sz="0" w:space="0" w:color="auto"/>
              </w:divBdr>
            </w:div>
            <w:div w:id="1191842942">
              <w:marLeft w:val="0"/>
              <w:marRight w:val="0"/>
              <w:marTop w:val="0"/>
              <w:marBottom w:val="0"/>
              <w:divBdr>
                <w:top w:val="none" w:sz="0" w:space="0" w:color="auto"/>
                <w:left w:val="none" w:sz="0" w:space="0" w:color="auto"/>
                <w:bottom w:val="none" w:sz="0" w:space="0" w:color="auto"/>
                <w:right w:val="none" w:sz="0" w:space="0" w:color="auto"/>
              </w:divBdr>
            </w:div>
            <w:div w:id="753891185">
              <w:marLeft w:val="0"/>
              <w:marRight w:val="0"/>
              <w:marTop w:val="0"/>
              <w:marBottom w:val="0"/>
              <w:divBdr>
                <w:top w:val="none" w:sz="0" w:space="0" w:color="auto"/>
                <w:left w:val="none" w:sz="0" w:space="0" w:color="auto"/>
                <w:bottom w:val="none" w:sz="0" w:space="0" w:color="auto"/>
                <w:right w:val="none" w:sz="0" w:space="0" w:color="auto"/>
              </w:divBdr>
            </w:div>
          </w:divsChild>
        </w:div>
        <w:div w:id="427850466">
          <w:marLeft w:val="0"/>
          <w:marRight w:val="0"/>
          <w:marTop w:val="0"/>
          <w:marBottom w:val="0"/>
          <w:divBdr>
            <w:top w:val="none" w:sz="0" w:space="0" w:color="auto"/>
            <w:left w:val="none" w:sz="0" w:space="0" w:color="auto"/>
            <w:bottom w:val="none" w:sz="0" w:space="0" w:color="auto"/>
            <w:right w:val="none" w:sz="0" w:space="0" w:color="auto"/>
          </w:divBdr>
          <w:divsChild>
            <w:div w:id="1736008709">
              <w:marLeft w:val="0"/>
              <w:marRight w:val="0"/>
              <w:marTop w:val="0"/>
              <w:marBottom w:val="0"/>
              <w:divBdr>
                <w:top w:val="none" w:sz="0" w:space="0" w:color="auto"/>
                <w:left w:val="none" w:sz="0" w:space="0" w:color="auto"/>
                <w:bottom w:val="none" w:sz="0" w:space="0" w:color="auto"/>
                <w:right w:val="none" w:sz="0" w:space="0" w:color="auto"/>
              </w:divBdr>
            </w:div>
            <w:div w:id="775443486">
              <w:marLeft w:val="0"/>
              <w:marRight w:val="0"/>
              <w:marTop w:val="0"/>
              <w:marBottom w:val="0"/>
              <w:divBdr>
                <w:top w:val="none" w:sz="0" w:space="0" w:color="auto"/>
                <w:left w:val="none" w:sz="0" w:space="0" w:color="auto"/>
                <w:bottom w:val="none" w:sz="0" w:space="0" w:color="auto"/>
                <w:right w:val="none" w:sz="0" w:space="0" w:color="auto"/>
              </w:divBdr>
            </w:div>
            <w:div w:id="1380786004">
              <w:marLeft w:val="0"/>
              <w:marRight w:val="0"/>
              <w:marTop w:val="0"/>
              <w:marBottom w:val="0"/>
              <w:divBdr>
                <w:top w:val="none" w:sz="0" w:space="0" w:color="auto"/>
                <w:left w:val="none" w:sz="0" w:space="0" w:color="auto"/>
                <w:bottom w:val="none" w:sz="0" w:space="0" w:color="auto"/>
                <w:right w:val="none" w:sz="0" w:space="0" w:color="auto"/>
              </w:divBdr>
            </w:div>
            <w:div w:id="1940065656">
              <w:marLeft w:val="0"/>
              <w:marRight w:val="0"/>
              <w:marTop w:val="0"/>
              <w:marBottom w:val="0"/>
              <w:divBdr>
                <w:top w:val="none" w:sz="0" w:space="0" w:color="auto"/>
                <w:left w:val="none" w:sz="0" w:space="0" w:color="auto"/>
                <w:bottom w:val="none" w:sz="0" w:space="0" w:color="auto"/>
                <w:right w:val="none" w:sz="0" w:space="0" w:color="auto"/>
              </w:divBdr>
            </w:div>
            <w:div w:id="918640964">
              <w:marLeft w:val="0"/>
              <w:marRight w:val="0"/>
              <w:marTop w:val="0"/>
              <w:marBottom w:val="0"/>
              <w:divBdr>
                <w:top w:val="none" w:sz="0" w:space="0" w:color="auto"/>
                <w:left w:val="none" w:sz="0" w:space="0" w:color="auto"/>
                <w:bottom w:val="none" w:sz="0" w:space="0" w:color="auto"/>
                <w:right w:val="none" w:sz="0" w:space="0" w:color="auto"/>
              </w:divBdr>
            </w:div>
          </w:divsChild>
        </w:div>
        <w:div w:id="269316115">
          <w:marLeft w:val="0"/>
          <w:marRight w:val="0"/>
          <w:marTop w:val="0"/>
          <w:marBottom w:val="0"/>
          <w:divBdr>
            <w:top w:val="none" w:sz="0" w:space="0" w:color="auto"/>
            <w:left w:val="none" w:sz="0" w:space="0" w:color="auto"/>
            <w:bottom w:val="none" w:sz="0" w:space="0" w:color="auto"/>
            <w:right w:val="none" w:sz="0" w:space="0" w:color="auto"/>
          </w:divBdr>
          <w:divsChild>
            <w:div w:id="1724332397">
              <w:marLeft w:val="0"/>
              <w:marRight w:val="0"/>
              <w:marTop w:val="0"/>
              <w:marBottom w:val="0"/>
              <w:divBdr>
                <w:top w:val="none" w:sz="0" w:space="0" w:color="auto"/>
                <w:left w:val="none" w:sz="0" w:space="0" w:color="auto"/>
                <w:bottom w:val="none" w:sz="0" w:space="0" w:color="auto"/>
                <w:right w:val="none" w:sz="0" w:space="0" w:color="auto"/>
              </w:divBdr>
            </w:div>
            <w:div w:id="495460770">
              <w:marLeft w:val="0"/>
              <w:marRight w:val="0"/>
              <w:marTop w:val="0"/>
              <w:marBottom w:val="0"/>
              <w:divBdr>
                <w:top w:val="none" w:sz="0" w:space="0" w:color="auto"/>
                <w:left w:val="none" w:sz="0" w:space="0" w:color="auto"/>
                <w:bottom w:val="none" w:sz="0" w:space="0" w:color="auto"/>
                <w:right w:val="none" w:sz="0" w:space="0" w:color="auto"/>
              </w:divBdr>
            </w:div>
            <w:div w:id="1327324911">
              <w:marLeft w:val="0"/>
              <w:marRight w:val="0"/>
              <w:marTop w:val="0"/>
              <w:marBottom w:val="0"/>
              <w:divBdr>
                <w:top w:val="none" w:sz="0" w:space="0" w:color="auto"/>
                <w:left w:val="none" w:sz="0" w:space="0" w:color="auto"/>
                <w:bottom w:val="none" w:sz="0" w:space="0" w:color="auto"/>
                <w:right w:val="none" w:sz="0" w:space="0" w:color="auto"/>
              </w:divBdr>
            </w:div>
            <w:div w:id="2521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6205">
      <w:bodyDiv w:val="1"/>
      <w:marLeft w:val="0"/>
      <w:marRight w:val="0"/>
      <w:marTop w:val="0"/>
      <w:marBottom w:val="0"/>
      <w:divBdr>
        <w:top w:val="none" w:sz="0" w:space="0" w:color="auto"/>
        <w:left w:val="none" w:sz="0" w:space="0" w:color="auto"/>
        <w:bottom w:val="none" w:sz="0" w:space="0" w:color="auto"/>
        <w:right w:val="none" w:sz="0" w:space="0" w:color="auto"/>
      </w:divBdr>
    </w:div>
    <w:div w:id="133630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7C8D1834A4FC34FAD56C9587004B52F" ma:contentTypeVersion="13" ma:contentTypeDescription="Create a new document." ma:contentTypeScope="" ma:versionID="4181eb0bca51caacc1d2aeff2d91069e">
  <xsd:schema xmlns:xsd="http://www.w3.org/2001/XMLSchema" xmlns:xs="http://www.w3.org/2001/XMLSchema" xmlns:p="http://schemas.microsoft.com/office/2006/metadata/properties" xmlns:ns3="912b6565-c950-4ed3-b69c-10253454789b" xmlns:ns4="2a0937dd-f143-4f68-8ec6-920da45debbb" targetNamespace="http://schemas.microsoft.com/office/2006/metadata/properties" ma:root="true" ma:fieldsID="ecbf139b70edbbc5f2a1c06bef7d79c7" ns3:_="" ns4:_="">
    <xsd:import namespace="912b6565-c950-4ed3-b69c-10253454789b"/>
    <xsd:import namespace="2a0937dd-f143-4f68-8ec6-920da45debb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b6565-c950-4ed3-b69c-102534547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0937dd-f143-4f68-8ec6-920da45deb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2B9B7-40EF-41B0-89E8-161F26082E95}">
  <ds:schemaRefs>
    <ds:schemaRef ds:uri="http://schemas.microsoft.com/sharepoint/v3/contenttype/forms"/>
  </ds:schemaRefs>
</ds:datastoreItem>
</file>

<file path=customXml/itemProps2.xml><?xml version="1.0" encoding="utf-8"?>
<ds:datastoreItem xmlns:ds="http://schemas.openxmlformats.org/officeDocument/2006/customXml" ds:itemID="{3FF8EEC8-4E66-4308-ABEC-5D68886131DC}">
  <ds:schemaRefs>
    <ds:schemaRef ds:uri="http://purl.org/dc/dcmitype/"/>
    <ds:schemaRef ds:uri="912b6565-c950-4ed3-b69c-10253454789b"/>
    <ds:schemaRef ds:uri="http://schemas.microsoft.com/office/2006/documentManagement/types"/>
    <ds:schemaRef ds:uri="http://purl.org/dc/elements/1.1/"/>
    <ds:schemaRef ds:uri="http://schemas.microsoft.com/office/2006/metadata/properties"/>
    <ds:schemaRef ds:uri="2a0937dd-f143-4f68-8ec6-920da45debbb"/>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AF0BA33-F68D-4F84-89B0-38B62DE6BBB9}">
  <ds:schemaRefs>
    <ds:schemaRef ds:uri="http://schemas.openxmlformats.org/officeDocument/2006/bibliography"/>
  </ds:schemaRefs>
</ds:datastoreItem>
</file>

<file path=customXml/itemProps4.xml><?xml version="1.0" encoding="utf-8"?>
<ds:datastoreItem xmlns:ds="http://schemas.openxmlformats.org/officeDocument/2006/customXml" ds:itemID="{1AE6CEAA-2104-40D9-A608-9CEFEE753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b6565-c950-4ed3-b69c-10253454789b"/>
    <ds:schemaRef ds:uri="2a0937dd-f143-4f68-8ec6-920da45de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Reece Smith</dc:creator>
  <cp:lastModifiedBy>DITCHBURN Melinda [Hyden Primary School]</cp:lastModifiedBy>
  <cp:revision>4</cp:revision>
  <cp:lastPrinted>2024-09-20T05:47:00Z</cp:lastPrinted>
  <dcterms:created xsi:type="dcterms:W3CDTF">2024-09-20T07:04:00Z</dcterms:created>
  <dcterms:modified xsi:type="dcterms:W3CDTF">2024-10-11T07:33:00Z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0x01010067C8D1834A4FC34FAD56C9587004B52F</vt:lpwstr>
  </property>
  <property fmtid="{D5CDD505-2E9C-101B-9397-08002B2CF9AE}" pid="3" name="GrammarlyDocumentId">
    <vt:lpwstr>e275aa2b5d2b67e2d7318ffbc2f588a9704f944fb86735bc95fbf83a2618199b</vt:lpwstr>
  </property>
</Properties>
</file>